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3B48" w14:textId="77777777" w:rsidR="009536F7" w:rsidRPr="003F64E8" w:rsidRDefault="003F64E8">
      <w:pPr>
        <w:pStyle w:val="Pagrindinistekstas"/>
        <w:ind w:left="5889"/>
        <w:rPr>
          <w:rFonts w:ascii="Times New Roman" w:hAnsi="Times New Roman" w:cs="Times New Roman"/>
          <w:lang w:val="lt-LT"/>
        </w:rPr>
      </w:pPr>
      <w:r w:rsidRPr="003F64E8">
        <w:rPr>
          <w:rFonts w:ascii="Times New Roman" w:hAnsi="Times New Roman" w:cs="Times New Roman"/>
          <w:noProof/>
          <w:lang w:val="lt-LT"/>
        </w:rPr>
        <w:drawing>
          <wp:inline distT="0" distB="0" distL="0" distR="0" wp14:anchorId="641160A1" wp14:editId="09B4DF47">
            <wp:extent cx="2337234" cy="8458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7234" cy="845820"/>
                    </a:xfrm>
                    <a:prstGeom prst="rect">
                      <a:avLst/>
                    </a:prstGeom>
                  </pic:spPr>
                </pic:pic>
              </a:graphicData>
            </a:graphic>
          </wp:inline>
        </w:drawing>
      </w:r>
    </w:p>
    <w:p w14:paraId="132E1F96" w14:textId="77777777" w:rsidR="009536F7" w:rsidRPr="003F64E8" w:rsidRDefault="009536F7">
      <w:pPr>
        <w:pStyle w:val="Pagrindinistekstas"/>
        <w:rPr>
          <w:rFonts w:ascii="Times New Roman" w:hAnsi="Times New Roman" w:cs="Times New Roman"/>
          <w:lang w:val="lt-LT"/>
        </w:rPr>
      </w:pPr>
    </w:p>
    <w:p w14:paraId="6B7E7C94" w14:textId="77777777" w:rsidR="009536F7" w:rsidRPr="003F64E8" w:rsidRDefault="009536F7">
      <w:pPr>
        <w:pStyle w:val="Pagrindinistekstas"/>
        <w:spacing w:before="213"/>
        <w:rPr>
          <w:rFonts w:ascii="Times New Roman" w:hAnsi="Times New Roman" w:cs="Times New Roman"/>
          <w:lang w:val="lt-LT"/>
        </w:rPr>
      </w:pPr>
    </w:p>
    <w:tbl>
      <w:tblPr>
        <w:tblW w:w="0" w:type="auto"/>
        <w:tblInd w:w="187" w:type="dxa"/>
        <w:tblLayout w:type="fixed"/>
        <w:tblCellMar>
          <w:left w:w="0" w:type="dxa"/>
          <w:right w:w="0" w:type="dxa"/>
        </w:tblCellMar>
        <w:tblLook w:val="01E0" w:firstRow="1" w:lastRow="1" w:firstColumn="1" w:lastColumn="1" w:noHBand="0" w:noVBand="0"/>
      </w:tblPr>
      <w:tblGrid>
        <w:gridCol w:w="2373"/>
        <w:gridCol w:w="2406"/>
        <w:gridCol w:w="2689"/>
        <w:gridCol w:w="2187"/>
      </w:tblGrid>
      <w:tr w:rsidR="009536F7" w:rsidRPr="003F64E8" w14:paraId="4470C723" w14:textId="77777777" w:rsidTr="003D6611">
        <w:trPr>
          <w:trHeight w:val="275"/>
        </w:trPr>
        <w:tc>
          <w:tcPr>
            <w:tcW w:w="2373" w:type="dxa"/>
          </w:tcPr>
          <w:p w14:paraId="6E7E37B8" w14:textId="614291FF" w:rsidR="009536F7" w:rsidRPr="003F64E8" w:rsidRDefault="00D2068D">
            <w:pPr>
              <w:pStyle w:val="TableParagraph"/>
              <w:ind w:left="50"/>
              <w:rPr>
                <w:rFonts w:ascii="Times New Roman" w:hAnsi="Times New Roman" w:cs="Times New Roman"/>
                <w:b/>
                <w:sz w:val="16"/>
                <w:szCs w:val="18"/>
                <w:lang w:val="lt-LT"/>
              </w:rPr>
            </w:pPr>
            <w:r w:rsidRPr="003F64E8">
              <w:rPr>
                <w:rFonts w:ascii="Times New Roman" w:hAnsi="Times New Roman" w:cs="Times New Roman"/>
                <w:b/>
                <w:sz w:val="16"/>
                <w:szCs w:val="18"/>
                <w:lang w:val="lt-LT"/>
              </w:rPr>
              <w:t>MINISTRŲ PAVADUOTOJŲ</w:t>
            </w:r>
          </w:p>
        </w:tc>
        <w:tc>
          <w:tcPr>
            <w:tcW w:w="2406" w:type="dxa"/>
          </w:tcPr>
          <w:p w14:paraId="7B2C74B8" w14:textId="3F5B352A" w:rsidR="009536F7" w:rsidRPr="003F64E8" w:rsidRDefault="00D2068D">
            <w:pPr>
              <w:pStyle w:val="TableParagraph"/>
              <w:rPr>
                <w:rFonts w:ascii="Times New Roman" w:hAnsi="Times New Roman" w:cs="Times New Roman"/>
                <w:sz w:val="16"/>
                <w:szCs w:val="18"/>
                <w:lang w:val="lt-LT"/>
              </w:rPr>
            </w:pPr>
            <w:r w:rsidRPr="003F64E8">
              <w:rPr>
                <w:rFonts w:ascii="Times New Roman" w:hAnsi="Times New Roman" w:cs="Times New Roman"/>
                <w:spacing w:val="-2"/>
                <w:sz w:val="16"/>
                <w:szCs w:val="18"/>
                <w:lang w:val="lt-LT"/>
              </w:rPr>
              <w:t>Rekomendacij</w:t>
            </w:r>
            <w:r w:rsidR="00021C8A">
              <w:rPr>
                <w:rFonts w:ascii="Times New Roman" w:hAnsi="Times New Roman" w:cs="Times New Roman"/>
                <w:spacing w:val="-2"/>
                <w:sz w:val="16"/>
                <w:szCs w:val="18"/>
                <w:lang w:val="lt-LT"/>
              </w:rPr>
              <w:t>a</w:t>
            </w:r>
          </w:p>
        </w:tc>
        <w:tc>
          <w:tcPr>
            <w:tcW w:w="2689" w:type="dxa"/>
          </w:tcPr>
          <w:p w14:paraId="73869FD1" w14:textId="77777777" w:rsidR="009536F7" w:rsidRPr="003F64E8" w:rsidRDefault="003F64E8">
            <w:pPr>
              <w:pStyle w:val="TableParagraph"/>
              <w:spacing w:before="0" w:line="255" w:lineRule="exact"/>
              <w:rPr>
                <w:rFonts w:ascii="Times New Roman" w:hAnsi="Times New Roman" w:cs="Times New Roman"/>
                <w:b/>
                <w:sz w:val="16"/>
                <w:szCs w:val="18"/>
                <w:lang w:val="lt-LT"/>
              </w:rPr>
            </w:pPr>
            <w:r w:rsidRPr="003F64E8">
              <w:rPr>
                <w:rFonts w:ascii="Times New Roman" w:hAnsi="Times New Roman" w:cs="Times New Roman"/>
                <w:b/>
                <w:spacing w:val="-2"/>
                <w:sz w:val="16"/>
                <w:szCs w:val="18"/>
                <w:lang w:val="lt-LT"/>
              </w:rPr>
              <w:t>CM/Rec(2023)5</w:t>
            </w:r>
          </w:p>
        </w:tc>
        <w:tc>
          <w:tcPr>
            <w:tcW w:w="2187" w:type="dxa"/>
          </w:tcPr>
          <w:p w14:paraId="0EAE0133" w14:textId="573ED6B3" w:rsidR="009536F7" w:rsidRPr="003F64E8" w:rsidRDefault="00D2068D">
            <w:pPr>
              <w:pStyle w:val="TableParagraph"/>
              <w:spacing w:before="48"/>
              <w:ind w:left="914"/>
              <w:rPr>
                <w:rFonts w:ascii="Times New Roman" w:hAnsi="Times New Roman" w:cs="Times New Roman"/>
                <w:sz w:val="16"/>
                <w:lang w:val="lt-LT"/>
              </w:rPr>
            </w:pPr>
            <w:r w:rsidRPr="003F64E8">
              <w:rPr>
                <w:rFonts w:ascii="Times New Roman" w:hAnsi="Times New Roman" w:cs="Times New Roman"/>
                <w:sz w:val="14"/>
                <w:szCs w:val="20"/>
                <w:lang w:val="lt-LT"/>
              </w:rPr>
              <w:t>2023 m</w:t>
            </w:r>
            <w:r w:rsidR="003D6611">
              <w:rPr>
                <w:rFonts w:ascii="Times New Roman" w:hAnsi="Times New Roman" w:cs="Times New Roman"/>
                <w:sz w:val="14"/>
                <w:szCs w:val="20"/>
                <w:lang w:val="lt-LT"/>
              </w:rPr>
              <w:t>.</w:t>
            </w:r>
            <w:r w:rsidRPr="003F64E8">
              <w:rPr>
                <w:rFonts w:ascii="Times New Roman" w:hAnsi="Times New Roman" w:cs="Times New Roman"/>
                <w:sz w:val="14"/>
                <w:szCs w:val="20"/>
                <w:lang w:val="lt-LT"/>
              </w:rPr>
              <w:t xml:space="preserve"> rugsėjo 6 d.</w:t>
            </w:r>
          </w:p>
        </w:tc>
      </w:tr>
    </w:tbl>
    <w:p w14:paraId="359459BD" w14:textId="77777777" w:rsidR="009536F7" w:rsidRPr="003F64E8" w:rsidRDefault="003F64E8">
      <w:pPr>
        <w:pStyle w:val="Pagrindinistekstas"/>
        <w:spacing w:before="96"/>
        <w:rPr>
          <w:rFonts w:ascii="Times New Roman" w:hAnsi="Times New Roman" w:cs="Times New Roman"/>
          <w:lang w:val="lt-LT"/>
        </w:rPr>
      </w:pPr>
      <w:r w:rsidRPr="003F64E8">
        <w:rPr>
          <w:rFonts w:ascii="Times New Roman" w:hAnsi="Times New Roman" w:cs="Times New Roman"/>
          <w:noProof/>
          <w:lang w:val="lt-LT"/>
        </w:rPr>
        <mc:AlternateContent>
          <mc:Choice Requires="wps">
            <w:drawing>
              <wp:anchor distT="0" distB="0" distL="0" distR="0" simplePos="0" relativeHeight="251657216" behindDoc="1" locked="0" layoutInCell="1" allowOverlap="1" wp14:anchorId="7AE651A6" wp14:editId="70D7499C">
                <wp:simplePos x="0" y="0"/>
                <wp:positionH relativeFrom="page">
                  <wp:posOffset>746760</wp:posOffset>
                </wp:positionH>
                <wp:positionV relativeFrom="paragraph">
                  <wp:posOffset>222459</wp:posOffset>
                </wp:positionV>
                <wp:extent cx="60775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331" y="0"/>
                              </a:moveTo>
                              <a:lnTo>
                                <a:pt x="6077331" y="0"/>
                              </a:lnTo>
                              <a:lnTo>
                                <a:pt x="0" y="0"/>
                              </a:lnTo>
                              <a:lnTo>
                                <a:pt x="0" y="6096"/>
                              </a:lnTo>
                              <a:lnTo>
                                <a:pt x="6077331" y="6096"/>
                              </a:lnTo>
                              <a:lnTo>
                                <a:pt x="6077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731FC" id="Graphic 2" o:spid="_x0000_s1026" style="position:absolute;margin-left:58.8pt;margin-top:17.5pt;width:478.5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" path="m6077331,r,l,,,6096r6077331,l6077331,xe" fillcolor="black" stroked="f">
                <v:path arrowok="t"/>
                <w10:wrap type="topAndBottom" anchorx="page"/>
              </v:shape>
            </w:pict>
          </mc:Fallback>
        </mc:AlternateContent>
      </w:r>
    </w:p>
    <w:p w14:paraId="17438134" w14:textId="37C77B22" w:rsidR="009536F7" w:rsidRPr="003F64E8" w:rsidRDefault="00D2068D">
      <w:pPr>
        <w:pStyle w:val="Pavadinimas"/>
        <w:spacing w:before="219" w:line="322" w:lineRule="exact"/>
        <w:rPr>
          <w:rFonts w:ascii="Times New Roman" w:hAnsi="Times New Roman" w:cs="Times New Roman"/>
          <w:lang w:val="lt-LT"/>
        </w:rPr>
      </w:pPr>
      <w:bookmarkStart w:id="0" w:name="_Hlk150253377"/>
      <w:r w:rsidRPr="003F64E8">
        <w:rPr>
          <w:rFonts w:ascii="Times New Roman" w:hAnsi="Times New Roman" w:cs="Times New Roman"/>
          <w:lang w:val="lt-LT"/>
        </w:rPr>
        <w:t xml:space="preserve">Ministrų </w:t>
      </w:r>
      <w:r w:rsidR="00021C8A">
        <w:rPr>
          <w:rFonts w:ascii="Times New Roman" w:hAnsi="Times New Roman" w:cs="Times New Roman"/>
          <w:lang w:val="lt-LT"/>
        </w:rPr>
        <w:t>k</w:t>
      </w:r>
      <w:r w:rsidRPr="003F64E8">
        <w:rPr>
          <w:rFonts w:ascii="Times New Roman" w:hAnsi="Times New Roman" w:cs="Times New Roman"/>
          <w:lang w:val="lt-LT"/>
        </w:rPr>
        <w:t>omiteto rekomendacija</w:t>
      </w:r>
      <w:r w:rsidR="00021C8A">
        <w:rPr>
          <w:rFonts w:ascii="Times New Roman" w:hAnsi="Times New Roman" w:cs="Times New Roman"/>
          <w:lang w:val="lt-LT"/>
        </w:rPr>
        <w:t xml:space="preserve"> valstybėms narėms</w:t>
      </w:r>
      <w:r w:rsidRPr="003F64E8">
        <w:rPr>
          <w:rFonts w:ascii="Times New Roman" w:hAnsi="Times New Roman" w:cs="Times New Roman"/>
          <w:lang w:val="lt-LT"/>
        </w:rPr>
        <w:t xml:space="preserve"> Nr.</w:t>
      </w:r>
      <w:r w:rsidR="003F64E8" w:rsidRPr="003F64E8">
        <w:rPr>
          <w:rFonts w:ascii="Times New Roman" w:hAnsi="Times New Roman" w:cs="Times New Roman"/>
          <w:spacing w:val="23"/>
          <w:lang w:val="lt-LT"/>
        </w:rPr>
        <w:t xml:space="preserve"> </w:t>
      </w:r>
      <w:bookmarkEnd w:id="0"/>
      <w:r w:rsidR="003F64E8" w:rsidRPr="003F64E8">
        <w:rPr>
          <w:rFonts w:ascii="Times New Roman" w:hAnsi="Times New Roman" w:cs="Times New Roman"/>
          <w:spacing w:val="-2"/>
          <w:lang w:val="lt-LT"/>
        </w:rPr>
        <w:t>CM/Rec(2023)5</w:t>
      </w:r>
    </w:p>
    <w:p w14:paraId="13C05DB1" w14:textId="7ACBA981" w:rsidR="009536F7" w:rsidRPr="003F64E8" w:rsidRDefault="00D2068D">
      <w:pPr>
        <w:pStyle w:val="Pavadinimas"/>
        <w:ind w:right="4151"/>
        <w:rPr>
          <w:rFonts w:ascii="Times New Roman" w:hAnsi="Times New Roman" w:cs="Times New Roman"/>
          <w:lang w:val="lt-LT"/>
        </w:rPr>
      </w:pPr>
      <w:bookmarkStart w:id="1" w:name="_Hlk150253388"/>
      <w:r w:rsidRPr="003F64E8">
        <w:rPr>
          <w:rFonts w:ascii="Times New Roman" w:hAnsi="Times New Roman" w:cs="Times New Roman"/>
          <w:lang w:val="lt-LT"/>
        </w:rPr>
        <w:t>dėl</w:t>
      </w:r>
      <w:r w:rsidR="003F64E8" w:rsidRPr="003F64E8">
        <w:rPr>
          <w:rFonts w:ascii="Times New Roman" w:hAnsi="Times New Roman" w:cs="Times New Roman"/>
          <w:spacing w:val="-8"/>
          <w:lang w:val="lt-LT"/>
        </w:rPr>
        <w:t xml:space="preserve"> </w:t>
      </w:r>
      <w:bookmarkEnd w:id="1"/>
      <w:r w:rsidRPr="003F64E8">
        <w:rPr>
          <w:rFonts w:ascii="Times New Roman" w:hAnsi="Times New Roman" w:cs="Times New Roman"/>
          <w:lang w:val="lt-LT"/>
        </w:rPr>
        <w:t>gero demokratinio valdymo principų</w:t>
      </w:r>
    </w:p>
    <w:p w14:paraId="55D712CF" w14:textId="69552676" w:rsidR="009536F7" w:rsidRPr="003F64E8" w:rsidRDefault="003F64E8">
      <w:pPr>
        <w:spacing w:before="255"/>
        <w:ind w:left="230" w:right="4791"/>
        <w:rPr>
          <w:rFonts w:ascii="Times New Roman" w:hAnsi="Times New Roman" w:cs="Times New Roman"/>
          <w:i/>
          <w:lang w:val="lt-LT"/>
        </w:rPr>
      </w:pPr>
      <w:r w:rsidRPr="003F64E8">
        <w:rPr>
          <w:rFonts w:ascii="Times New Roman" w:hAnsi="Times New Roman" w:cs="Times New Roman"/>
          <w:i/>
          <w:lang w:val="lt-LT"/>
        </w:rPr>
        <w:t>(</w:t>
      </w:r>
      <w:bookmarkStart w:id="2" w:name="_Hlk150253433"/>
      <w:r w:rsidR="00D2068D" w:rsidRPr="003F64E8">
        <w:rPr>
          <w:rFonts w:ascii="Times New Roman" w:hAnsi="Times New Roman" w:cs="Times New Roman"/>
          <w:i/>
          <w:lang w:val="lt-LT"/>
        </w:rPr>
        <w:t xml:space="preserve">priimta </w:t>
      </w:r>
      <w:r w:rsidR="00021C8A">
        <w:rPr>
          <w:rFonts w:ascii="Times New Roman" w:hAnsi="Times New Roman" w:cs="Times New Roman"/>
          <w:i/>
          <w:lang w:val="lt-LT"/>
        </w:rPr>
        <w:t xml:space="preserve">Ministrų komiteto </w:t>
      </w:r>
      <w:r w:rsidR="00D2068D" w:rsidRPr="003F64E8">
        <w:rPr>
          <w:rFonts w:ascii="Times New Roman" w:hAnsi="Times New Roman" w:cs="Times New Roman"/>
          <w:i/>
          <w:lang w:val="lt-LT"/>
        </w:rPr>
        <w:t xml:space="preserve">2023 m. rugsėjo 6 d. </w:t>
      </w:r>
      <w:r w:rsidR="00021C8A" w:rsidRPr="003F64E8">
        <w:rPr>
          <w:rFonts w:ascii="Times New Roman" w:hAnsi="Times New Roman" w:cs="Times New Roman"/>
          <w:i/>
          <w:lang w:val="lt-LT"/>
        </w:rPr>
        <w:t>147</w:t>
      </w:r>
      <w:r w:rsidR="00021C8A">
        <w:rPr>
          <w:rFonts w:ascii="Times New Roman" w:hAnsi="Times New Roman" w:cs="Times New Roman"/>
          <w:i/>
          <w:lang w:val="lt-LT"/>
        </w:rPr>
        <w:t>3</w:t>
      </w:r>
      <w:r w:rsidR="00021C8A">
        <w:rPr>
          <w:rFonts w:ascii="Times New Roman" w:hAnsi="Times New Roman" w:cs="Times New Roman"/>
          <w:i/>
          <w:lang w:val="lt-LT"/>
        </w:rPr>
        <w:noBreakHyphen/>
        <w:t>ajame</w:t>
      </w:r>
      <w:r w:rsidR="00021C8A" w:rsidRPr="003F64E8">
        <w:rPr>
          <w:rFonts w:ascii="Times New Roman" w:hAnsi="Times New Roman" w:cs="Times New Roman"/>
          <w:i/>
          <w:lang w:val="lt-LT"/>
        </w:rPr>
        <w:t xml:space="preserve"> </w:t>
      </w:r>
      <w:r w:rsidR="00D2068D" w:rsidRPr="003F64E8">
        <w:rPr>
          <w:rFonts w:ascii="Times New Roman" w:hAnsi="Times New Roman" w:cs="Times New Roman"/>
          <w:i/>
          <w:lang w:val="lt-LT"/>
        </w:rPr>
        <w:t>ministrų pavaduotojų susirinkime</w:t>
      </w:r>
      <w:bookmarkEnd w:id="2"/>
      <w:r w:rsidR="00D2068D" w:rsidRPr="003F64E8">
        <w:rPr>
          <w:rFonts w:ascii="Times New Roman" w:hAnsi="Times New Roman" w:cs="Times New Roman"/>
          <w:i/>
          <w:lang w:val="lt-LT"/>
        </w:rPr>
        <w:t>)</w:t>
      </w:r>
    </w:p>
    <w:p w14:paraId="36F9824A" w14:textId="77777777" w:rsidR="009536F7" w:rsidRPr="003F64E8" w:rsidRDefault="003F64E8">
      <w:pPr>
        <w:pStyle w:val="Pagrindinistekstas"/>
        <w:spacing w:before="9"/>
        <w:rPr>
          <w:rFonts w:ascii="Times New Roman" w:hAnsi="Times New Roman" w:cs="Times New Roman"/>
          <w:i/>
          <w:sz w:val="17"/>
          <w:lang w:val="lt-LT"/>
        </w:rPr>
      </w:pPr>
      <w:r w:rsidRPr="003F64E8">
        <w:rPr>
          <w:rFonts w:ascii="Times New Roman" w:hAnsi="Times New Roman" w:cs="Times New Roman"/>
          <w:noProof/>
          <w:lang w:val="lt-LT"/>
        </w:rPr>
        <mc:AlternateContent>
          <mc:Choice Requires="wps">
            <w:drawing>
              <wp:anchor distT="0" distB="0" distL="0" distR="0" simplePos="0" relativeHeight="251661312" behindDoc="1" locked="0" layoutInCell="1" allowOverlap="1" wp14:anchorId="0E2FCCB4" wp14:editId="5ACCBF93">
                <wp:simplePos x="0" y="0"/>
                <wp:positionH relativeFrom="page">
                  <wp:posOffset>746759</wp:posOffset>
                </wp:positionH>
                <wp:positionV relativeFrom="paragraph">
                  <wp:posOffset>145612</wp:posOffset>
                </wp:positionV>
                <wp:extent cx="60775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7A52A" id="Graphic 3" o:spid="_x0000_s1026" style="position:absolute;margin-left:58.8pt;margin-top:11.45pt;width:478.5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" path="m6077458,l,,,6096r6077458,l6077458,xe" fillcolor="black" stroked="f">
                <v:path arrowok="t"/>
                <w10:wrap type="topAndBottom" anchorx="page"/>
              </v:shape>
            </w:pict>
          </mc:Fallback>
        </mc:AlternateContent>
      </w:r>
    </w:p>
    <w:p w14:paraId="1D082AB9" w14:textId="77777777" w:rsidR="009536F7" w:rsidRPr="003F64E8" w:rsidRDefault="009536F7">
      <w:pPr>
        <w:pStyle w:val="Pagrindinistekstas"/>
        <w:spacing w:before="225"/>
        <w:rPr>
          <w:rFonts w:ascii="Times New Roman" w:hAnsi="Times New Roman" w:cs="Times New Roman"/>
          <w:i/>
          <w:lang w:val="lt-LT"/>
        </w:rPr>
      </w:pPr>
    </w:p>
    <w:p w14:paraId="5D5BCCE1" w14:textId="73144A6B" w:rsidR="009536F7" w:rsidRPr="003F64E8" w:rsidRDefault="00D2068D">
      <w:pPr>
        <w:pStyle w:val="Pagrindinistekstas"/>
        <w:ind w:left="230"/>
        <w:rPr>
          <w:rFonts w:ascii="Times New Roman" w:hAnsi="Times New Roman" w:cs="Times New Roman"/>
          <w:lang w:val="lt-LT"/>
        </w:rPr>
      </w:pPr>
      <w:bookmarkStart w:id="3" w:name="_Hlk150253455"/>
      <w:r w:rsidRPr="003F64E8">
        <w:rPr>
          <w:rFonts w:ascii="Times New Roman" w:hAnsi="Times New Roman" w:cs="Times New Roman"/>
          <w:lang w:val="lt-LT"/>
        </w:rPr>
        <w:t xml:space="preserve">Ministrų </w:t>
      </w:r>
      <w:r w:rsidR="00021C8A">
        <w:rPr>
          <w:rFonts w:ascii="Times New Roman" w:hAnsi="Times New Roman" w:cs="Times New Roman"/>
          <w:lang w:val="lt-LT"/>
        </w:rPr>
        <w:t>k</w:t>
      </w:r>
      <w:r w:rsidRPr="003F64E8">
        <w:rPr>
          <w:rFonts w:ascii="Times New Roman" w:hAnsi="Times New Roman" w:cs="Times New Roman"/>
          <w:lang w:val="lt-LT"/>
        </w:rPr>
        <w:t>omitetas, vadovaudamasis Europos Tarybos statuto (ETS Nr. 1) 15 straipsnio b punktu</w:t>
      </w:r>
      <w:r w:rsidR="003F64E8" w:rsidRPr="003F64E8">
        <w:rPr>
          <w:rFonts w:ascii="Times New Roman" w:hAnsi="Times New Roman" w:cs="Times New Roman"/>
          <w:spacing w:val="-5"/>
          <w:lang w:val="lt-LT"/>
        </w:rPr>
        <w:t>,</w:t>
      </w:r>
    </w:p>
    <w:bookmarkEnd w:id="3"/>
    <w:p w14:paraId="25CFAD21" w14:textId="77777777" w:rsidR="009536F7" w:rsidRPr="003F64E8" w:rsidRDefault="009536F7">
      <w:pPr>
        <w:pStyle w:val="Pagrindinistekstas"/>
        <w:spacing w:before="3"/>
        <w:rPr>
          <w:rFonts w:ascii="Times New Roman" w:hAnsi="Times New Roman" w:cs="Times New Roman"/>
          <w:lang w:val="lt-LT"/>
        </w:rPr>
      </w:pPr>
    </w:p>
    <w:p w14:paraId="2B319937" w14:textId="57064CE0" w:rsidR="009536F7" w:rsidRPr="003F64E8" w:rsidRDefault="00D2068D">
      <w:pPr>
        <w:pStyle w:val="Pagrindinistekstas"/>
        <w:spacing w:before="1"/>
        <w:ind w:left="230" w:right="147"/>
        <w:rPr>
          <w:rFonts w:ascii="Times New Roman" w:hAnsi="Times New Roman" w:cs="Times New Roman"/>
          <w:lang w:val="lt-LT"/>
        </w:rPr>
      </w:pPr>
      <w:bookmarkStart w:id="4" w:name="_Hlk150253467"/>
      <w:r w:rsidRPr="003F64E8">
        <w:rPr>
          <w:rFonts w:ascii="Times New Roman" w:hAnsi="Times New Roman" w:cs="Times New Roman"/>
          <w:lang w:val="lt-LT"/>
        </w:rPr>
        <w:t>atsižvelgdamas į tai, kad Europos Tarybos tikslas yra didesnė jos narių vienybė</w:t>
      </w:r>
      <w:r w:rsidR="00021C8A">
        <w:rPr>
          <w:rFonts w:ascii="Times New Roman" w:hAnsi="Times New Roman" w:cs="Times New Roman"/>
          <w:lang w:val="lt-LT"/>
        </w:rPr>
        <w:t>,</w:t>
      </w:r>
      <w:r w:rsidRPr="003F64E8">
        <w:rPr>
          <w:rFonts w:ascii="Times New Roman" w:hAnsi="Times New Roman" w:cs="Times New Roman"/>
          <w:lang w:val="lt-LT"/>
        </w:rPr>
        <w:t xml:space="preserve"> siekiant išsaugoti ir įgyvendinti idealus ir principus</w:t>
      </w:r>
      <w:r w:rsidR="003F64E8" w:rsidRPr="003F64E8">
        <w:rPr>
          <w:rFonts w:ascii="Times New Roman" w:hAnsi="Times New Roman" w:cs="Times New Roman"/>
          <w:lang w:val="lt-LT"/>
        </w:rPr>
        <w:t>, kurie yra jų bendras paveldas, ir palengvinti jų ekonominę bei socialinę pažangą</w:t>
      </w:r>
      <w:bookmarkEnd w:id="4"/>
      <w:r w:rsidR="003F64E8" w:rsidRPr="003F64E8">
        <w:rPr>
          <w:rFonts w:ascii="Times New Roman" w:hAnsi="Times New Roman" w:cs="Times New Roman"/>
          <w:lang w:val="lt-LT"/>
        </w:rPr>
        <w:t xml:space="preserve">; </w:t>
      </w:r>
      <w:r w:rsidRPr="003F64E8">
        <w:rPr>
          <w:rFonts w:ascii="Times New Roman" w:hAnsi="Times New Roman" w:cs="Times New Roman"/>
          <w:lang w:val="lt-LT"/>
        </w:rPr>
        <w:t xml:space="preserve"> </w:t>
      </w:r>
    </w:p>
    <w:p w14:paraId="28CF9EBC" w14:textId="326A3C27" w:rsidR="009536F7" w:rsidRPr="003F64E8" w:rsidRDefault="006B3643">
      <w:pPr>
        <w:pStyle w:val="Pagrindinistekstas"/>
        <w:spacing w:before="229"/>
        <w:ind w:left="230" w:right="236"/>
        <w:rPr>
          <w:rFonts w:ascii="Times New Roman" w:hAnsi="Times New Roman" w:cs="Times New Roman"/>
          <w:lang w:val="lt-LT"/>
        </w:rPr>
      </w:pPr>
      <w:r>
        <w:rPr>
          <w:rFonts w:ascii="Times New Roman" w:hAnsi="Times New Roman" w:cs="Times New Roman"/>
          <w:lang w:val="lt-LT"/>
        </w:rPr>
        <w:t>įsitikinęs, kad geras demokratinis valdymas yra žmogaus teisių apsaugos principų, demokratijos ir teisinės valstybės, taigi ir taikos bei saugumo Europoje, pagrindas</w:t>
      </w:r>
      <w:r w:rsidR="003F64E8" w:rsidRPr="003F64E8">
        <w:rPr>
          <w:rFonts w:ascii="Times New Roman" w:hAnsi="Times New Roman" w:cs="Times New Roman"/>
          <w:lang w:val="lt-LT"/>
        </w:rPr>
        <w:t>;</w:t>
      </w:r>
    </w:p>
    <w:p w14:paraId="40095E46" w14:textId="23B1AED9" w:rsidR="009536F7" w:rsidRPr="003F64E8" w:rsidRDefault="006B3643">
      <w:pPr>
        <w:pStyle w:val="Pagrindinistekstas"/>
        <w:spacing w:before="229"/>
        <w:ind w:left="230"/>
        <w:rPr>
          <w:rFonts w:ascii="Times New Roman" w:hAnsi="Times New Roman" w:cs="Times New Roman"/>
          <w:lang w:val="lt-LT"/>
        </w:rPr>
      </w:pPr>
      <w:r>
        <w:rPr>
          <w:rFonts w:ascii="Times New Roman" w:hAnsi="Times New Roman" w:cs="Times New Roman"/>
          <w:lang w:val="lt-LT"/>
        </w:rPr>
        <w:t xml:space="preserve">įsitikinęs, kad demokratinei Europos visuomenei, kuri geba susidoroti su dabartiniais ir </w:t>
      </w:r>
      <w:r w:rsidR="00021C8A">
        <w:rPr>
          <w:rFonts w:ascii="Times New Roman" w:hAnsi="Times New Roman" w:cs="Times New Roman"/>
          <w:lang w:val="lt-LT"/>
        </w:rPr>
        <w:t>ateities</w:t>
      </w:r>
      <w:r>
        <w:rPr>
          <w:rFonts w:ascii="Times New Roman" w:hAnsi="Times New Roman" w:cs="Times New Roman"/>
          <w:lang w:val="lt-LT"/>
        </w:rPr>
        <w:t xml:space="preserve"> iššūkiais, </w:t>
      </w:r>
      <w:r>
        <w:rPr>
          <w:rFonts w:ascii="Times New Roman" w:hAnsi="Times New Roman" w:cs="Times New Roman"/>
          <w:spacing w:val="-3"/>
          <w:lang w:val="lt-LT"/>
        </w:rPr>
        <w:t>reikalingas geras demokratinis valdymas visuose valdymo lygmenyse</w:t>
      </w:r>
      <w:r w:rsidR="003F64E8" w:rsidRPr="003F64E8">
        <w:rPr>
          <w:rFonts w:ascii="Times New Roman" w:hAnsi="Times New Roman" w:cs="Times New Roman"/>
          <w:lang w:val="lt-LT"/>
        </w:rPr>
        <w:t>;</w:t>
      </w:r>
    </w:p>
    <w:p w14:paraId="42728450" w14:textId="77777777" w:rsidR="009536F7" w:rsidRPr="003F64E8" w:rsidRDefault="009536F7">
      <w:pPr>
        <w:pStyle w:val="Pagrindinistekstas"/>
        <w:spacing w:before="1"/>
        <w:rPr>
          <w:rFonts w:ascii="Times New Roman" w:hAnsi="Times New Roman" w:cs="Times New Roman"/>
          <w:lang w:val="lt-LT"/>
        </w:rPr>
      </w:pPr>
    </w:p>
    <w:p w14:paraId="558ABAC5" w14:textId="3F611F5C" w:rsidR="009536F7" w:rsidRPr="003F64E8" w:rsidRDefault="006B3643" w:rsidP="008A6A21">
      <w:pPr>
        <w:pStyle w:val="Pagrindinistekstas"/>
        <w:ind w:left="230" w:right="236"/>
        <w:rPr>
          <w:rFonts w:ascii="Times New Roman" w:hAnsi="Times New Roman" w:cs="Times New Roman"/>
          <w:lang w:val="lt-LT"/>
        </w:rPr>
      </w:pPr>
      <w:r>
        <w:rPr>
          <w:rFonts w:ascii="Times New Roman" w:hAnsi="Times New Roman" w:cs="Times New Roman"/>
          <w:lang w:val="lt-LT"/>
        </w:rPr>
        <w:t xml:space="preserve">sunerimęs dėl demokratinių institucijų nuosmukio Europoje, kaip pabrėžiama Europos Tarybos generalinio sekretoriaus metinėse ataskaitose už 2021 ir 2023 metus bei </w:t>
      </w:r>
      <w:r w:rsidR="008A6A21">
        <w:rPr>
          <w:rFonts w:ascii="Times New Roman" w:hAnsi="Times New Roman" w:cs="Times New Roman"/>
          <w:lang w:val="lt-LT"/>
        </w:rPr>
        <w:t xml:space="preserve">Parlamentinės Asamblėjos ataskaitose: „Nauji iššūkiai Europos saugumui. Koks yra Europos Tarybos vaidmuo?“ </w:t>
      </w:r>
      <w:r w:rsidR="003F64E8" w:rsidRPr="003F64E8">
        <w:rPr>
          <w:rFonts w:ascii="Times New Roman" w:hAnsi="Times New Roman" w:cs="Times New Roman"/>
          <w:lang w:val="lt-LT"/>
        </w:rPr>
        <w:t>(</w:t>
      </w:r>
      <w:r w:rsidR="008A6A21">
        <w:rPr>
          <w:rFonts w:ascii="Times New Roman" w:hAnsi="Times New Roman" w:cs="Times New Roman"/>
          <w:lang w:val="lt-LT"/>
        </w:rPr>
        <w:t>Dokumentas Nr.</w:t>
      </w:r>
      <w:r w:rsidR="003F64E8" w:rsidRPr="003F64E8">
        <w:rPr>
          <w:rFonts w:ascii="Times New Roman" w:hAnsi="Times New Roman" w:cs="Times New Roman"/>
          <w:lang w:val="lt-LT"/>
        </w:rPr>
        <w:t xml:space="preserve"> 15541, </w:t>
      </w:r>
      <w:r w:rsidR="008A6A21">
        <w:rPr>
          <w:rFonts w:ascii="Times New Roman" w:hAnsi="Times New Roman" w:cs="Times New Roman"/>
          <w:lang w:val="lt-LT"/>
        </w:rPr>
        <w:t>Rekomendacija Nr.</w:t>
      </w:r>
      <w:r w:rsidR="003F64E8" w:rsidRPr="003F64E8">
        <w:rPr>
          <w:rFonts w:ascii="Times New Roman" w:hAnsi="Times New Roman" w:cs="Times New Roman"/>
          <w:lang w:val="lt-LT"/>
        </w:rPr>
        <w:t xml:space="preserve"> 2235 (2022), </w:t>
      </w:r>
      <w:r w:rsidR="008A6A21">
        <w:rPr>
          <w:rFonts w:ascii="Times New Roman" w:hAnsi="Times New Roman" w:cs="Times New Roman"/>
          <w:lang w:val="lt-LT"/>
        </w:rPr>
        <w:t>Rezoliucija Nr.</w:t>
      </w:r>
      <w:r w:rsidR="003F64E8" w:rsidRPr="003F64E8">
        <w:rPr>
          <w:rFonts w:ascii="Times New Roman" w:hAnsi="Times New Roman" w:cs="Times New Roman"/>
          <w:lang w:val="lt-LT"/>
        </w:rPr>
        <w:t xml:space="preserve"> 2444 (2022)) </w:t>
      </w:r>
      <w:r w:rsidR="008A6A21">
        <w:rPr>
          <w:rFonts w:ascii="Times New Roman" w:hAnsi="Times New Roman" w:cs="Times New Roman"/>
          <w:lang w:val="lt-LT"/>
        </w:rPr>
        <w:t xml:space="preserve">ir „Tikrosios demokratijos Europoje apsauga ir skatinimas“ </w:t>
      </w:r>
      <w:r w:rsidR="003F64E8" w:rsidRPr="003F64E8">
        <w:rPr>
          <w:rFonts w:ascii="Times New Roman" w:hAnsi="Times New Roman" w:cs="Times New Roman"/>
          <w:lang w:val="lt-LT"/>
        </w:rPr>
        <w:t>(Do</w:t>
      </w:r>
      <w:r w:rsidR="008A6A21">
        <w:rPr>
          <w:rFonts w:ascii="Times New Roman" w:hAnsi="Times New Roman" w:cs="Times New Roman"/>
          <w:lang w:val="lt-LT"/>
        </w:rPr>
        <w:t>kumentas Nr.</w:t>
      </w:r>
      <w:r w:rsidR="003F64E8" w:rsidRPr="003F64E8">
        <w:rPr>
          <w:rFonts w:ascii="Times New Roman" w:hAnsi="Times New Roman" w:cs="Times New Roman"/>
          <w:spacing w:val="-3"/>
          <w:lang w:val="lt-LT"/>
        </w:rPr>
        <w:t xml:space="preserve"> </w:t>
      </w:r>
      <w:r w:rsidR="003F64E8" w:rsidRPr="003F64E8">
        <w:rPr>
          <w:rFonts w:ascii="Times New Roman" w:hAnsi="Times New Roman" w:cs="Times New Roman"/>
          <w:lang w:val="lt-LT"/>
        </w:rPr>
        <w:t>15486,</w:t>
      </w:r>
      <w:r w:rsidR="003F64E8" w:rsidRPr="003F64E8">
        <w:rPr>
          <w:rFonts w:ascii="Times New Roman" w:hAnsi="Times New Roman" w:cs="Times New Roman"/>
          <w:spacing w:val="-3"/>
          <w:lang w:val="lt-LT"/>
        </w:rPr>
        <w:t xml:space="preserve"> </w:t>
      </w:r>
      <w:r w:rsidR="008A6A21">
        <w:rPr>
          <w:rFonts w:ascii="Times New Roman" w:hAnsi="Times New Roman" w:cs="Times New Roman"/>
          <w:lang w:val="lt-LT"/>
        </w:rPr>
        <w:t>Rekomendacija Nr.</w:t>
      </w:r>
      <w:r w:rsidR="003F64E8" w:rsidRPr="003F64E8">
        <w:rPr>
          <w:rFonts w:ascii="Times New Roman" w:hAnsi="Times New Roman" w:cs="Times New Roman"/>
          <w:spacing w:val="-5"/>
          <w:lang w:val="lt-LT"/>
        </w:rPr>
        <w:t xml:space="preserve"> </w:t>
      </w:r>
      <w:r w:rsidR="003F64E8" w:rsidRPr="003F64E8">
        <w:rPr>
          <w:rFonts w:ascii="Times New Roman" w:hAnsi="Times New Roman" w:cs="Times New Roman"/>
          <w:lang w:val="lt-LT"/>
        </w:rPr>
        <w:t>2232</w:t>
      </w:r>
      <w:r w:rsidR="003F64E8" w:rsidRPr="003F64E8">
        <w:rPr>
          <w:rFonts w:ascii="Times New Roman" w:hAnsi="Times New Roman" w:cs="Times New Roman"/>
          <w:spacing w:val="-6"/>
          <w:lang w:val="lt-LT"/>
        </w:rPr>
        <w:t xml:space="preserve"> </w:t>
      </w:r>
      <w:r w:rsidR="003F64E8" w:rsidRPr="003F64E8">
        <w:rPr>
          <w:rFonts w:ascii="Times New Roman" w:hAnsi="Times New Roman" w:cs="Times New Roman"/>
          <w:lang w:val="lt-LT"/>
        </w:rPr>
        <w:t xml:space="preserve">(2022), </w:t>
      </w:r>
      <w:r w:rsidR="008A6A21">
        <w:rPr>
          <w:rFonts w:ascii="Times New Roman" w:hAnsi="Times New Roman" w:cs="Times New Roman"/>
          <w:lang w:val="lt-LT"/>
        </w:rPr>
        <w:t>Rezoliucija Nr.</w:t>
      </w:r>
      <w:r w:rsidR="003F64E8" w:rsidRPr="003F64E8">
        <w:rPr>
          <w:rFonts w:ascii="Times New Roman" w:hAnsi="Times New Roman" w:cs="Times New Roman"/>
          <w:lang w:val="lt-LT"/>
        </w:rPr>
        <w:t xml:space="preserve"> 2437 (2022));</w:t>
      </w:r>
    </w:p>
    <w:p w14:paraId="462C0902" w14:textId="77777777" w:rsidR="009536F7" w:rsidRPr="003F64E8" w:rsidRDefault="009536F7">
      <w:pPr>
        <w:pStyle w:val="Pagrindinistekstas"/>
        <w:spacing w:before="1"/>
        <w:rPr>
          <w:rFonts w:ascii="Times New Roman" w:hAnsi="Times New Roman" w:cs="Times New Roman"/>
          <w:lang w:val="lt-LT"/>
        </w:rPr>
      </w:pPr>
    </w:p>
    <w:p w14:paraId="22626BB8" w14:textId="79308FB7" w:rsidR="009536F7" w:rsidRPr="003F64E8" w:rsidRDefault="008A6A21">
      <w:pPr>
        <w:pStyle w:val="Pagrindinistekstas"/>
        <w:ind w:left="230"/>
        <w:rPr>
          <w:rFonts w:ascii="Times New Roman" w:hAnsi="Times New Roman" w:cs="Times New Roman"/>
          <w:lang w:val="lt-LT"/>
        </w:rPr>
      </w:pPr>
      <w:r>
        <w:rPr>
          <w:rFonts w:ascii="Times New Roman" w:hAnsi="Times New Roman" w:cs="Times New Roman"/>
          <w:lang w:val="lt-LT"/>
        </w:rPr>
        <w:t>įsitikinęs, kad geras demokratinis valdymas yra labai svarbus</w:t>
      </w:r>
      <w:r w:rsidR="00021C8A">
        <w:rPr>
          <w:rFonts w:ascii="Times New Roman" w:hAnsi="Times New Roman" w:cs="Times New Roman"/>
          <w:lang w:val="lt-LT"/>
        </w:rPr>
        <w:t>,</w:t>
      </w:r>
      <w:r>
        <w:rPr>
          <w:rFonts w:ascii="Times New Roman" w:hAnsi="Times New Roman" w:cs="Times New Roman"/>
          <w:lang w:val="lt-LT"/>
        </w:rPr>
        <w:t xml:space="preserve"> siekiant ugdyti žmonių pasitikėjimą </w:t>
      </w:r>
      <w:r w:rsidR="009D547E">
        <w:rPr>
          <w:rFonts w:ascii="Times New Roman" w:hAnsi="Times New Roman" w:cs="Times New Roman"/>
          <w:lang w:val="lt-LT"/>
        </w:rPr>
        <w:t xml:space="preserve">valstybinėmis </w:t>
      </w:r>
      <w:r>
        <w:rPr>
          <w:rFonts w:ascii="Times New Roman" w:hAnsi="Times New Roman" w:cs="Times New Roman"/>
          <w:lang w:val="lt-LT"/>
        </w:rPr>
        <w:t>institucijomis ir jų pasiekiamumą</w:t>
      </w:r>
      <w:r w:rsidR="003F64E8" w:rsidRPr="003F64E8">
        <w:rPr>
          <w:rFonts w:ascii="Times New Roman" w:hAnsi="Times New Roman" w:cs="Times New Roman"/>
          <w:lang w:val="lt-LT"/>
        </w:rPr>
        <w:t>;</w:t>
      </w:r>
    </w:p>
    <w:p w14:paraId="34CB2B17" w14:textId="66F308AE" w:rsidR="009536F7" w:rsidRPr="003F64E8" w:rsidRDefault="008A6A21">
      <w:pPr>
        <w:pStyle w:val="Pagrindinistekstas"/>
        <w:spacing w:before="229"/>
        <w:ind w:left="230" w:right="236"/>
        <w:rPr>
          <w:rFonts w:ascii="Times New Roman" w:hAnsi="Times New Roman" w:cs="Times New Roman"/>
          <w:lang w:val="lt-LT"/>
        </w:rPr>
      </w:pPr>
      <w:r>
        <w:rPr>
          <w:rFonts w:ascii="Times New Roman" w:hAnsi="Times New Roman" w:cs="Times New Roman"/>
          <w:lang w:val="lt-LT"/>
        </w:rPr>
        <w:t xml:space="preserve">atsižvelgdamas į kitų Europos Tarybos organų, ypač </w:t>
      </w:r>
      <w:r w:rsidR="00021C8A">
        <w:rPr>
          <w:rFonts w:ascii="Times New Roman" w:hAnsi="Times New Roman" w:cs="Times New Roman"/>
          <w:lang w:val="lt-LT"/>
        </w:rPr>
        <w:t>V</w:t>
      </w:r>
      <w:r>
        <w:rPr>
          <w:rFonts w:ascii="Times New Roman" w:hAnsi="Times New Roman" w:cs="Times New Roman"/>
          <w:lang w:val="lt-LT"/>
        </w:rPr>
        <w:t>ietos ir regionų valdži</w:t>
      </w:r>
      <w:r w:rsidR="00021C8A">
        <w:rPr>
          <w:rFonts w:ascii="Times New Roman" w:hAnsi="Times New Roman" w:cs="Times New Roman"/>
          <w:lang w:val="lt-LT"/>
        </w:rPr>
        <w:t>ų</w:t>
      </w:r>
      <w:r>
        <w:rPr>
          <w:rFonts w:ascii="Times New Roman" w:hAnsi="Times New Roman" w:cs="Times New Roman"/>
          <w:lang w:val="lt-LT"/>
        </w:rPr>
        <w:t xml:space="preserve"> kongreso, tarptautinių nevyriausybinių organizacijų konferencijos, </w:t>
      </w:r>
      <w:r w:rsidR="00512131">
        <w:rPr>
          <w:rFonts w:ascii="Times New Roman" w:hAnsi="Times New Roman" w:cs="Times New Roman"/>
          <w:lang w:val="lt-LT"/>
        </w:rPr>
        <w:t xml:space="preserve">žmogaus teisių komisaro ir įvairių specializuotų įstaigų, reguliuojančių </w:t>
      </w:r>
      <w:r w:rsidR="00021C8A">
        <w:rPr>
          <w:rFonts w:ascii="Times New Roman" w:hAnsi="Times New Roman" w:cs="Times New Roman"/>
          <w:lang w:val="lt-LT"/>
        </w:rPr>
        <w:t>valstybinių</w:t>
      </w:r>
      <w:r w:rsidR="00512131">
        <w:rPr>
          <w:rFonts w:ascii="Times New Roman" w:hAnsi="Times New Roman" w:cs="Times New Roman"/>
          <w:lang w:val="lt-LT"/>
        </w:rPr>
        <w:t xml:space="preserve"> institucijų veikimą visose trijose valdžios šakose, darbą </w:t>
      </w:r>
      <w:bookmarkStart w:id="5" w:name="_Hlk150254944"/>
      <w:r w:rsidR="00512131">
        <w:rPr>
          <w:rFonts w:ascii="Times New Roman" w:hAnsi="Times New Roman" w:cs="Times New Roman"/>
          <w:lang w:val="lt-LT"/>
        </w:rPr>
        <w:t xml:space="preserve">bei </w:t>
      </w:r>
      <w:r w:rsidR="00D24E35">
        <w:rPr>
          <w:rFonts w:ascii="Times New Roman" w:hAnsi="Times New Roman" w:cs="Times New Roman"/>
          <w:lang w:val="lt-LT"/>
        </w:rPr>
        <w:t>Pasaulinio demokratijos forumo</w:t>
      </w:r>
      <w:r w:rsidR="00512131">
        <w:rPr>
          <w:rFonts w:ascii="Times New Roman" w:hAnsi="Times New Roman" w:cs="Times New Roman"/>
          <w:lang w:val="lt-LT"/>
        </w:rPr>
        <w:t xml:space="preserve"> metu priimtas išvadas</w:t>
      </w:r>
      <w:bookmarkEnd w:id="5"/>
      <w:r w:rsidR="00512131">
        <w:rPr>
          <w:rFonts w:ascii="Times New Roman" w:hAnsi="Times New Roman" w:cs="Times New Roman"/>
          <w:lang w:val="lt-LT"/>
        </w:rPr>
        <w:t xml:space="preserve">;   </w:t>
      </w:r>
    </w:p>
    <w:p w14:paraId="7140E280" w14:textId="77777777" w:rsidR="009536F7" w:rsidRPr="003F64E8" w:rsidRDefault="009536F7">
      <w:pPr>
        <w:pStyle w:val="Pagrindinistekstas"/>
        <w:rPr>
          <w:rFonts w:ascii="Times New Roman" w:hAnsi="Times New Roman" w:cs="Times New Roman"/>
          <w:lang w:val="lt-LT"/>
        </w:rPr>
      </w:pPr>
    </w:p>
    <w:p w14:paraId="613E3DD6" w14:textId="1E880C15" w:rsidR="009536F7" w:rsidRPr="003F64E8" w:rsidRDefault="00512131">
      <w:pPr>
        <w:pStyle w:val="Pagrindinistekstas"/>
        <w:ind w:left="230" w:right="147"/>
        <w:rPr>
          <w:rFonts w:ascii="Times New Roman" w:hAnsi="Times New Roman" w:cs="Times New Roman"/>
          <w:lang w:val="lt-LT"/>
        </w:rPr>
      </w:pPr>
      <w:r>
        <w:rPr>
          <w:rFonts w:ascii="Times New Roman" w:hAnsi="Times New Roman" w:cs="Times New Roman"/>
          <w:lang w:val="lt-LT"/>
        </w:rPr>
        <w:t xml:space="preserve">atsižvelgdamas į inovacijų ir gero valdymo </w:t>
      </w:r>
      <w:r w:rsidR="00D24E35">
        <w:rPr>
          <w:rFonts w:ascii="Times New Roman" w:hAnsi="Times New Roman" w:cs="Times New Roman"/>
          <w:lang w:val="lt-LT"/>
        </w:rPr>
        <w:t>vietos</w:t>
      </w:r>
      <w:r>
        <w:rPr>
          <w:rFonts w:ascii="Times New Roman" w:hAnsi="Times New Roman" w:cs="Times New Roman"/>
          <w:lang w:val="lt-LT"/>
        </w:rPr>
        <w:t xml:space="preserve"> </w:t>
      </w:r>
      <w:r w:rsidR="00D24E35">
        <w:rPr>
          <w:rFonts w:ascii="Times New Roman" w:hAnsi="Times New Roman" w:cs="Times New Roman"/>
          <w:lang w:val="lt-LT"/>
        </w:rPr>
        <w:t>lygmeniu</w:t>
      </w:r>
      <w:r>
        <w:rPr>
          <w:rFonts w:ascii="Times New Roman" w:hAnsi="Times New Roman" w:cs="Times New Roman"/>
          <w:lang w:val="lt-LT"/>
        </w:rPr>
        <w:t xml:space="preserve"> strategiją, įskaitant 12 gero demokratinio valdymo </w:t>
      </w:r>
      <w:r w:rsidR="00D24E35">
        <w:rPr>
          <w:rFonts w:ascii="Times New Roman" w:hAnsi="Times New Roman" w:cs="Times New Roman"/>
          <w:lang w:val="lt-LT"/>
        </w:rPr>
        <w:t>vietos lygmeniu</w:t>
      </w:r>
      <w:r>
        <w:rPr>
          <w:rFonts w:ascii="Times New Roman" w:hAnsi="Times New Roman" w:cs="Times New Roman"/>
          <w:lang w:val="lt-LT"/>
        </w:rPr>
        <w:t xml:space="preserve"> principus, pridėtus prie Valensijos deklaracijos, kuri buvo priimta 2007 m. spalio 15-16 d. Europos ministrų konferencijos 15-osios sesijos dėl </w:t>
      </w:r>
      <w:r w:rsidR="00021C8A">
        <w:rPr>
          <w:rFonts w:ascii="Times New Roman" w:hAnsi="Times New Roman" w:cs="Times New Roman"/>
          <w:lang w:val="lt-LT"/>
        </w:rPr>
        <w:t>v</w:t>
      </w:r>
      <w:r>
        <w:rPr>
          <w:rFonts w:ascii="Times New Roman" w:hAnsi="Times New Roman" w:cs="Times New Roman"/>
          <w:lang w:val="lt-LT"/>
        </w:rPr>
        <w:t>ietos ir regionų valdži</w:t>
      </w:r>
      <w:r w:rsidR="00021C8A">
        <w:rPr>
          <w:rFonts w:ascii="Times New Roman" w:hAnsi="Times New Roman" w:cs="Times New Roman"/>
          <w:lang w:val="lt-LT"/>
        </w:rPr>
        <w:t>ų</w:t>
      </w:r>
      <w:r>
        <w:rPr>
          <w:rFonts w:ascii="Times New Roman" w:hAnsi="Times New Roman" w:cs="Times New Roman"/>
          <w:lang w:val="lt-LT"/>
        </w:rPr>
        <w:t xml:space="preserve"> metu (Valensija, 2007 m. spalio 15-16 d.), bei 2015 m. rugsėjo 25 d. Jungtinių Tautų Generalinės Asamblėjos rezoliuciją </w:t>
      </w:r>
      <w:r w:rsidR="00D24E35">
        <w:rPr>
          <w:rFonts w:ascii="Times New Roman" w:hAnsi="Times New Roman" w:cs="Times New Roman"/>
          <w:lang w:val="lt-LT"/>
        </w:rPr>
        <w:t xml:space="preserve">Nr. </w:t>
      </w:r>
      <w:r>
        <w:rPr>
          <w:rFonts w:ascii="Times New Roman" w:hAnsi="Times New Roman" w:cs="Times New Roman"/>
          <w:lang w:val="lt-LT"/>
        </w:rPr>
        <w:t>A/RES/70/1 „Keiskime mūsų pasaulį. Darnaus vystymosi darbotvarkė iki 2030 m.“</w:t>
      </w:r>
      <w:r w:rsidR="002C47CA">
        <w:rPr>
          <w:rFonts w:ascii="Times New Roman" w:hAnsi="Times New Roman" w:cs="Times New Roman"/>
          <w:lang w:val="lt-LT"/>
        </w:rPr>
        <w:t xml:space="preserve"> ir jos 17 </w:t>
      </w:r>
      <w:r w:rsidR="00D24E35">
        <w:rPr>
          <w:rFonts w:ascii="Times New Roman" w:hAnsi="Times New Roman" w:cs="Times New Roman"/>
          <w:lang w:val="lt-LT"/>
        </w:rPr>
        <w:t>d</w:t>
      </w:r>
      <w:r w:rsidR="002C47CA">
        <w:rPr>
          <w:rFonts w:ascii="Times New Roman" w:hAnsi="Times New Roman" w:cs="Times New Roman"/>
          <w:lang w:val="lt-LT"/>
        </w:rPr>
        <w:t>arnaus vystymosi tikslų, ypač 16 tikslą: „Taika, teisingumas ir stiprios institucijos“;</w:t>
      </w:r>
    </w:p>
    <w:p w14:paraId="2BD725F7" w14:textId="77777777" w:rsidR="009536F7" w:rsidRPr="003F64E8" w:rsidRDefault="009536F7">
      <w:pPr>
        <w:pStyle w:val="Pagrindinistekstas"/>
        <w:spacing w:before="1"/>
        <w:rPr>
          <w:rFonts w:ascii="Times New Roman" w:hAnsi="Times New Roman" w:cs="Times New Roman"/>
          <w:lang w:val="lt-LT"/>
        </w:rPr>
      </w:pPr>
    </w:p>
    <w:p w14:paraId="77D84BCB" w14:textId="1E8B14CF" w:rsidR="009536F7" w:rsidRPr="003F64E8" w:rsidRDefault="00CB5A37">
      <w:pPr>
        <w:pStyle w:val="Pagrindinistekstas"/>
        <w:ind w:left="230" w:right="236"/>
        <w:rPr>
          <w:rFonts w:ascii="Times New Roman" w:hAnsi="Times New Roman" w:cs="Times New Roman"/>
          <w:lang w:val="lt-LT"/>
        </w:rPr>
      </w:pPr>
      <w:r>
        <w:rPr>
          <w:rFonts w:ascii="Times New Roman" w:hAnsi="Times New Roman" w:cs="Times New Roman"/>
          <w:lang w:val="lt-LT"/>
        </w:rPr>
        <w:t xml:space="preserve">atsižvelgdamas į 4-ojo Europos Tarybos valstybių ir vyriausybių vadovų susitikimo (2023 m. gegužės 16-17 d., Reikjavikas) rezultatus, ypač į Reikjaviko deklaraciją „Suvienyti bendrų vertybių“ ir prie jos pridėtus Reikjaviko demokratijos principus;  </w:t>
      </w:r>
    </w:p>
    <w:p w14:paraId="3FE0AD7F" w14:textId="469C15DF" w:rsidR="009C1392" w:rsidRPr="003F64E8" w:rsidRDefault="00CB5A37" w:rsidP="009C1392">
      <w:pPr>
        <w:pStyle w:val="Pagrindinistekstas"/>
        <w:spacing w:before="228" w:line="242" w:lineRule="auto"/>
        <w:ind w:left="230" w:right="236"/>
        <w:rPr>
          <w:rFonts w:ascii="Times New Roman" w:hAnsi="Times New Roman" w:cs="Times New Roman"/>
          <w:lang w:val="lt-LT"/>
        </w:rPr>
      </w:pPr>
      <w:r>
        <w:rPr>
          <w:rFonts w:ascii="Times New Roman" w:hAnsi="Times New Roman" w:cs="Times New Roman"/>
          <w:lang w:val="lt-LT"/>
        </w:rPr>
        <w:t xml:space="preserve">remdamasis Europos Tarybos </w:t>
      </w:r>
      <w:r w:rsidR="00021C8A">
        <w:rPr>
          <w:rFonts w:ascii="Times New Roman" w:hAnsi="Times New Roman" w:cs="Times New Roman"/>
          <w:lang w:val="lt-LT"/>
        </w:rPr>
        <w:t>acquis</w:t>
      </w:r>
      <w:r>
        <w:rPr>
          <w:rFonts w:ascii="Times New Roman" w:hAnsi="Times New Roman" w:cs="Times New Roman"/>
          <w:lang w:val="lt-LT"/>
        </w:rPr>
        <w:t xml:space="preserve"> ir ankstesniu Europos </w:t>
      </w:r>
      <w:r w:rsidR="009C1392">
        <w:rPr>
          <w:rFonts w:ascii="Times New Roman" w:hAnsi="Times New Roman" w:cs="Times New Roman"/>
          <w:lang w:val="lt-LT"/>
        </w:rPr>
        <w:t xml:space="preserve">demokratijos ir valdymo komiteto (ang. CDDG) darbu bei praktine patirtimi, sukaupta įgyvendinant 12 gero demokratinio valdymo </w:t>
      </w:r>
      <w:r w:rsidR="00D24E35">
        <w:rPr>
          <w:rFonts w:ascii="Times New Roman" w:hAnsi="Times New Roman" w:cs="Times New Roman"/>
          <w:lang w:val="lt-LT"/>
        </w:rPr>
        <w:t>vietos lygmeniu</w:t>
      </w:r>
      <w:r w:rsidR="009C1392">
        <w:rPr>
          <w:rFonts w:ascii="Times New Roman" w:hAnsi="Times New Roman" w:cs="Times New Roman"/>
          <w:lang w:val="lt-LT"/>
        </w:rPr>
        <w:t xml:space="preserve"> principų</w:t>
      </w:r>
      <w:r w:rsidR="003F64E8" w:rsidRPr="003F64E8">
        <w:rPr>
          <w:rFonts w:ascii="Times New Roman" w:hAnsi="Times New Roman" w:cs="Times New Roman"/>
          <w:spacing w:val="-2"/>
          <w:lang w:val="lt-LT"/>
        </w:rPr>
        <w:t xml:space="preserve"> </w:t>
      </w:r>
      <w:r w:rsidR="009C1392">
        <w:rPr>
          <w:rFonts w:ascii="Times New Roman" w:hAnsi="Times New Roman" w:cs="Times New Roman"/>
          <w:spacing w:val="-2"/>
          <w:lang w:val="lt-LT"/>
        </w:rPr>
        <w:t xml:space="preserve">per gero valdymo etaloninio vertinimo projektą ELoGE, kuris pradėtas </w:t>
      </w:r>
      <w:r w:rsidR="00D24E35">
        <w:rPr>
          <w:rFonts w:ascii="Times New Roman" w:hAnsi="Times New Roman" w:cs="Times New Roman"/>
          <w:spacing w:val="-2"/>
          <w:lang w:val="lt-LT"/>
        </w:rPr>
        <w:t>vykdyti</w:t>
      </w:r>
      <w:r w:rsidR="009C1392">
        <w:rPr>
          <w:rFonts w:ascii="Times New Roman" w:hAnsi="Times New Roman" w:cs="Times New Roman"/>
          <w:spacing w:val="-2"/>
          <w:lang w:val="lt-LT"/>
        </w:rPr>
        <w:t xml:space="preserve"> 2011 m;</w:t>
      </w:r>
    </w:p>
    <w:p w14:paraId="296CB9A1" w14:textId="1270307E" w:rsidR="009536F7" w:rsidRPr="003F64E8" w:rsidRDefault="009536F7">
      <w:pPr>
        <w:pStyle w:val="Pagrindinistekstas"/>
        <w:ind w:left="230" w:right="147"/>
        <w:rPr>
          <w:rFonts w:ascii="Times New Roman" w:hAnsi="Times New Roman" w:cs="Times New Roman"/>
          <w:lang w:val="lt-LT"/>
        </w:rPr>
      </w:pPr>
    </w:p>
    <w:p w14:paraId="4B1A1CD2" w14:textId="77777777" w:rsidR="009536F7" w:rsidRPr="003F64E8" w:rsidRDefault="009536F7">
      <w:pPr>
        <w:pStyle w:val="Pagrindinistekstas"/>
        <w:spacing w:before="162"/>
        <w:rPr>
          <w:rFonts w:ascii="Times New Roman" w:hAnsi="Times New Roman" w:cs="Times New Roman"/>
          <w:sz w:val="16"/>
          <w:lang w:val="lt-LT"/>
        </w:rPr>
      </w:pPr>
    </w:p>
    <w:p w14:paraId="43D07B22" w14:textId="18A10157" w:rsidR="009536F7" w:rsidRPr="003F64E8" w:rsidRDefault="00512131">
      <w:pPr>
        <w:ind w:left="230"/>
        <w:rPr>
          <w:rFonts w:ascii="Times New Roman" w:hAnsi="Times New Roman" w:cs="Times New Roman"/>
          <w:sz w:val="16"/>
          <w:lang w:val="lt-LT"/>
        </w:rPr>
      </w:pPr>
      <w:r>
        <w:rPr>
          <w:rFonts w:ascii="Times New Roman" w:hAnsi="Times New Roman" w:cs="Times New Roman"/>
          <w:sz w:val="16"/>
          <w:lang w:val="lt-LT"/>
        </w:rPr>
        <w:t>Interneto puslapis</w:t>
      </w:r>
      <w:r w:rsidR="003F64E8" w:rsidRPr="003F64E8">
        <w:rPr>
          <w:rFonts w:ascii="Times New Roman" w:hAnsi="Times New Roman" w:cs="Times New Roman"/>
          <w:sz w:val="16"/>
          <w:lang w:val="lt-LT"/>
        </w:rPr>
        <w:t>:</w:t>
      </w:r>
      <w:r w:rsidR="003F64E8" w:rsidRPr="003F64E8">
        <w:rPr>
          <w:rFonts w:ascii="Times New Roman" w:hAnsi="Times New Roman" w:cs="Times New Roman"/>
          <w:spacing w:val="-4"/>
          <w:sz w:val="16"/>
          <w:lang w:val="lt-LT"/>
        </w:rPr>
        <w:t xml:space="preserve"> </w:t>
      </w:r>
      <w:hyperlink r:id="rId8">
        <w:r w:rsidR="003F64E8" w:rsidRPr="003F64E8">
          <w:rPr>
            <w:rFonts w:ascii="Times New Roman" w:hAnsi="Times New Roman" w:cs="Times New Roman"/>
            <w:spacing w:val="-2"/>
            <w:sz w:val="16"/>
            <w:lang w:val="lt-LT"/>
          </w:rPr>
          <w:t>www.coe.int/cm</w:t>
        </w:r>
      </w:hyperlink>
    </w:p>
    <w:p w14:paraId="30108ED6" w14:textId="77777777" w:rsidR="009536F7" w:rsidRPr="003F64E8" w:rsidRDefault="009536F7">
      <w:pPr>
        <w:rPr>
          <w:rFonts w:ascii="Times New Roman" w:hAnsi="Times New Roman" w:cs="Times New Roman"/>
          <w:sz w:val="16"/>
          <w:lang w:val="lt-LT"/>
        </w:rPr>
        <w:sectPr w:rsidR="009536F7" w:rsidRPr="003F64E8">
          <w:headerReference w:type="default" r:id="rId9"/>
          <w:type w:val="continuous"/>
          <w:pgSz w:w="11910" w:h="16850"/>
          <w:pgMar w:top="560" w:right="960" w:bottom="0" w:left="960" w:header="720" w:footer="720" w:gutter="0"/>
          <w:cols w:space="720"/>
        </w:sectPr>
      </w:pPr>
    </w:p>
    <w:p w14:paraId="06446629" w14:textId="77777777" w:rsidR="009536F7" w:rsidRPr="003F64E8" w:rsidRDefault="003F64E8">
      <w:pPr>
        <w:tabs>
          <w:tab w:val="right" w:pos="4987"/>
        </w:tabs>
        <w:spacing w:before="72"/>
        <w:ind w:left="117"/>
        <w:rPr>
          <w:rFonts w:ascii="Times New Roman" w:hAnsi="Times New Roman" w:cs="Times New Roman"/>
          <w:sz w:val="18"/>
          <w:lang w:val="lt-LT"/>
        </w:rPr>
      </w:pPr>
      <w:r w:rsidRPr="003F64E8">
        <w:rPr>
          <w:rFonts w:ascii="Times New Roman" w:hAnsi="Times New Roman" w:cs="Times New Roman"/>
          <w:spacing w:val="-2"/>
          <w:sz w:val="18"/>
          <w:lang w:val="lt-LT"/>
        </w:rPr>
        <w:lastRenderedPageBreak/>
        <w:t>CM/Rec(2023)5</w:t>
      </w:r>
      <w:r w:rsidRPr="003F64E8">
        <w:rPr>
          <w:rFonts w:ascii="Times New Roman" w:hAnsi="Times New Roman" w:cs="Times New Roman"/>
          <w:sz w:val="18"/>
          <w:lang w:val="lt-LT"/>
        </w:rPr>
        <w:tab/>
      </w:r>
      <w:r w:rsidRPr="003F64E8">
        <w:rPr>
          <w:rFonts w:ascii="Times New Roman" w:hAnsi="Times New Roman" w:cs="Times New Roman"/>
          <w:spacing w:val="-10"/>
          <w:sz w:val="18"/>
          <w:lang w:val="lt-LT"/>
        </w:rPr>
        <w:t>2</w:t>
      </w:r>
    </w:p>
    <w:p w14:paraId="090FF223" w14:textId="77777777" w:rsidR="009536F7" w:rsidRPr="003F64E8" w:rsidRDefault="009536F7">
      <w:pPr>
        <w:pStyle w:val="Pagrindinistekstas"/>
        <w:spacing w:before="121"/>
        <w:rPr>
          <w:rFonts w:ascii="Times New Roman" w:hAnsi="Times New Roman" w:cs="Times New Roman"/>
          <w:sz w:val="18"/>
          <w:lang w:val="lt-LT"/>
        </w:rPr>
      </w:pPr>
    </w:p>
    <w:p w14:paraId="43C8E7E1" w14:textId="50943733" w:rsidR="009536F7" w:rsidRPr="003F64E8" w:rsidRDefault="00C15717">
      <w:pPr>
        <w:pStyle w:val="Pagrindinistekstas"/>
        <w:ind w:left="117" w:right="409"/>
        <w:rPr>
          <w:rFonts w:ascii="Times New Roman" w:hAnsi="Times New Roman" w:cs="Times New Roman"/>
          <w:lang w:val="lt-LT"/>
        </w:rPr>
      </w:pPr>
      <w:r>
        <w:rPr>
          <w:rFonts w:ascii="Times New Roman" w:hAnsi="Times New Roman" w:cs="Times New Roman"/>
          <w:lang w:val="lt-LT"/>
        </w:rPr>
        <w:t>pripažindamas, kad geras demokratinis valdymas apima visus valdymo procesus, institucijas ir praktikas, kurių pagalba atskaitinga valdžia ir atsakomybė užtikrinama veiksmingiausiu ir į tikrą demokratiją orientuotu būdu;</w:t>
      </w:r>
    </w:p>
    <w:p w14:paraId="0D74814D" w14:textId="77777777" w:rsidR="009536F7" w:rsidRPr="003F64E8" w:rsidRDefault="009536F7">
      <w:pPr>
        <w:pStyle w:val="Pagrindinistekstas"/>
        <w:spacing w:before="2"/>
        <w:rPr>
          <w:rFonts w:ascii="Times New Roman" w:hAnsi="Times New Roman" w:cs="Times New Roman"/>
          <w:lang w:val="lt-LT"/>
        </w:rPr>
      </w:pPr>
    </w:p>
    <w:p w14:paraId="4991234A" w14:textId="24B2EC8D" w:rsidR="009536F7" w:rsidRPr="003F64E8" w:rsidRDefault="00C15717">
      <w:pPr>
        <w:pStyle w:val="Pagrindinistekstas"/>
        <w:ind w:left="117" w:right="236"/>
        <w:rPr>
          <w:rFonts w:ascii="Times New Roman" w:hAnsi="Times New Roman" w:cs="Times New Roman"/>
          <w:lang w:val="lt-LT"/>
        </w:rPr>
      </w:pPr>
      <w:r>
        <w:rPr>
          <w:rFonts w:ascii="Times New Roman" w:hAnsi="Times New Roman" w:cs="Times New Roman"/>
          <w:lang w:val="lt-LT"/>
        </w:rPr>
        <w:t xml:space="preserve">atsižvelgdamas į tai, kad </w:t>
      </w:r>
      <w:r w:rsidR="00AF448C">
        <w:rPr>
          <w:rFonts w:ascii="Times New Roman" w:hAnsi="Times New Roman" w:cs="Times New Roman"/>
          <w:lang w:val="lt-LT"/>
        </w:rPr>
        <w:t>atėjo laikas nustatyti teisinių standartų rinkinį, kuris būtų laikomas gero demokratinio valdymo etalonu visuose lygmenyse ir kuris atnaujintų ankščiau minėtus 12 principų</w:t>
      </w:r>
      <w:r w:rsidR="003F64E8" w:rsidRPr="003F64E8">
        <w:rPr>
          <w:rFonts w:ascii="Times New Roman" w:hAnsi="Times New Roman" w:cs="Times New Roman"/>
          <w:spacing w:val="-2"/>
          <w:lang w:val="lt-LT"/>
        </w:rPr>
        <w:t>;</w:t>
      </w:r>
    </w:p>
    <w:p w14:paraId="6003B030" w14:textId="63F4AF5E" w:rsidR="009536F7" w:rsidRPr="003F64E8" w:rsidRDefault="00AF448C">
      <w:pPr>
        <w:pStyle w:val="Pagrindinistekstas"/>
        <w:spacing w:before="230"/>
        <w:ind w:left="117" w:right="236"/>
        <w:rPr>
          <w:rFonts w:ascii="Times New Roman" w:hAnsi="Times New Roman" w:cs="Times New Roman"/>
          <w:lang w:val="lt-LT"/>
        </w:rPr>
      </w:pPr>
      <w:r>
        <w:rPr>
          <w:rFonts w:ascii="Times New Roman" w:hAnsi="Times New Roman" w:cs="Times New Roman"/>
          <w:lang w:val="lt-LT"/>
        </w:rPr>
        <w:t xml:space="preserve">pripažindamas, kad šie standartai padės politikams ir sprendimų priėmėjams visuose valdžios lygmenyse užtikrinti ir toliau plėtoti gerą demokratinį valdymą. Taip pat jie leis bendruomenėms ir atskiriems asmenims geriau suprati, ko tikėtis iš </w:t>
      </w:r>
      <w:r w:rsidR="00157DBF">
        <w:rPr>
          <w:rFonts w:ascii="Times New Roman" w:hAnsi="Times New Roman" w:cs="Times New Roman"/>
          <w:lang w:val="lt-LT"/>
        </w:rPr>
        <w:t>asmenų</w:t>
      </w:r>
      <w:r>
        <w:rPr>
          <w:rFonts w:ascii="Times New Roman" w:hAnsi="Times New Roman" w:cs="Times New Roman"/>
          <w:lang w:val="lt-LT"/>
        </w:rPr>
        <w:t>, kuriems patikėta tvarkyti viešuosius reikalus,</w:t>
      </w:r>
    </w:p>
    <w:p w14:paraId="088B0745" w14:textId="7D9EB58D" w:rsidR="009536F7" w:rsidRPr="003F64E8" w:rsidRDefault="00AF448C">
      <w:pPr>
        <w:pStyle w:val="Pagrindinistekstas"/>
        <w:spacing w:before="229"/>
        <w:ind w:left="117"/>
        <w:rPr>
          <w:rFonts w:ascii="Times New Roman" w:hAnsi="Times New Roman" w:cs="Times New Roman"/>
          <w:lang w:val="lt-LT"/>
        </w:rPr>
      </w:pPr>
      <w:r>
        <w:rPr>
          <w:rFonts w:ascii="Times New Roman" w:hAnsi="Times New Roman" w:cs="Times New Roman"/>
          <w:lang w:val="lt-LT"/>
        </w:rPr>
        <w:t>rekomenduoja valstybių narių vyriausybėms:</w:t>
      </w:r>
    </w:p>
    <w:p w14:paraId="58A28FC6" w14:textId="77777777" w:rsidR="009536F7" w:rsidRPr="003F64E8" w:rsidRDefault="009536F7">
      <w:pPr>
        <w:pStyle w:val="Pagrindinistekstas"/>
        <w:spacing w:before="4"/>
        <w:rPr>
          <w:rFonts w:ascii="Times New Roman" w:hAnsi="Times New Roman" w:cs="Times New Roman"/>
          <w:lang w:val="lt-LT"/>
        </w:rPr>
      </w:pPr>
    </w:p>
    <w:p w14:paraId="6F727120" w14:textId="59070774" w:rsidR="009536F7" w:rsidRPr="003F64E8" w:rsidRDefault="00AF448C">
      <w:pPr>
        <w:pStyle w:val="Sraopastraipa"/>
        <w:numPr>
          <w:ilvl w:val="0"/>
          <w:numId w:val="2"/>
        </w:numPr>
        <w:tabs>
          <w:tab w:val="left" w:pos="838"/>
        </w:tabs>
        <w:spacing w:line="237" w:lineRule="auto"/>
        <w:ind w:right="441"/>
        <w:rPr>
          <w:rFonts w:ascii="Times New Roman" w:hAnsi="Times New Roman" w:cs="Times New Roman"/>
          <w:sz w:val="20"/>
          <w:lang w:val="lt-LT"/>
        </w:rPr>
      </w:pPr>
      <w:r>
        <w:rPr>
          <w:rFonts w:ascii="Times New Roman" w:hAnsi="Times New Roman" w:cs="Times New Roman"/>
          <w:sz w:val="20"/>
          <w:lang w:val="lt-LT"/>
        </w:rPr>
        <w:t xml:space="preserve">vykdyti vyriausybinius veiksmus pagal gero demokratinio valdymo pagrindus ir šios </w:t>
      </w:r>
      <w:r w:rsidR="002879A2">
        <w:rPr>
          <w:rFonts w:ascii="Times New Roman" w:hAnsi="Times New Roman" w:cs="Times New Roman"/>
          <w:sz w:val="20"/>
          <w:lang w:val="lt-LT"/>
        </w:rPr>
        <w:t>R</w:t>
      </w:r>
      <w:r>
        <w:rPr>
          <w:rFonts w:ascii="Times New Roman" w:hAnsi="Times New Roman" w:cs="Times New Roman"/>
          <w:sz w:val="20"/>
          <w:lang w:val="lt-LT"/>
        </w:rPr>
        <w:t xml:space="preserve">ekomendacijos priede aprašytus principus, kurie apibūdina veiksmingos demokratijos </w:t>
      </w:r>
      <w:r w:rsidR="00157DBF">
        <w:rPr>
          <w:rFonts w:ascii="Times New Roman" w:hAnsi="Times New Roman" w:cs="Times New Roman"/>
          <w:sz w:val="20"/>
          <w:lang w:val="lt-LT"/>
        </w:rPr>
        <w:t>aspektus</w:t>
      </w:r>
      <w:r w:rsidR="003F64E8" w:rsidRPr="003F64E8">
        <w:rPr>
          <w:rFonts w:ascii="Times New Roman" w:hAnsi="Times New Roman" w:cs="Times New Roman"/>
          <w:sz w:val="20"/>
          <w:lang w:val="lt-LT"/>
        </w:rPr>
        <w:t>:</w:t>
      </w:r>
    </w:p>
    <w:p w14:paraId="146ABC6F" w14:textId="77777777" w:rsidR="009536F7" w:rsidRPr="003F64E8" w:rsidRDefault="009536F7">
      <w:pPr>
        <w:pStyle w:val="Pagrindinistekstas"/>
        <w:spacing w:before="3"/>
        <w:rPr>
          <w:rFonts w:ascii="Times New Roman" w:hAnsi="Times New Roman" w:cs="Times New Roman"/>
          <w:lang w:val="lt-LT"/>
        </w:rPr>
      </w:pPr>
    </w:p>
    <w:p w14:paraId="5DCB9FB3" w14:textId="1A294A1A" w:rsidR="009536F7" w:rsidRPr="003F64E8" w:rsidRDefault="00AF448C">
      <w:pPr>
        <w:pStyle w:val="Sraopastraipa"/>
        <w:numPr>
          <w:ilvl w:val="1"/>
          <w:numId w:val="2"/>
        </w:numPr>
        <w:tabs>
          <w:tab w:val="left" w:pos="1558"/>
        </w:tabs>
        <w:ind w:right="526"/>
        <w:rPr>
          <w:rFonts w:ascii="Times New Roman" w:hAnsi="Times New Roman" w:cs="Times New Roman"/>
          <w:sz w:val="20"/>
          <w:lang w:val="lt-LT"/>
        </w:rPr>
      </w:pPr>
      <w:r>
        <w:rPr>
          <w:rFonts w:ascii="Times New Roman" w:hAnsi="Times New Roman" w:cs="Times New Roman"/>
          <w:sz w:val="20"/>
          <w:lang w:val="lt-LT"/>
        </w:rPr>
        <w:t xml:space="preserve">pagarba demokratijai, žmogaus teisėms ir teisinei valstybei, jų apsauga ir </w:t>
      </w:r>
      <w:r w:rsidR="00673563">
        <w:rPr>
          <w:rFonts w:ascii="Times New Roman" w:hAnsi="Times New Roman" w:cs="Times New Roman"/>
          <w:sz w:val="20"/>
          <w:lang w:val="lt-LT"/>
        </w:rPr>
        <w:t>skatinimas</w:t>
      </w:r>
      <w:r w:rsidR="003F64E8" w:rsidRPr="003F64E8">
        <w:rPr>
          <w:rFonts w:ascii="Times New Roman" w:hAnsi="Times New Roman" w:cs="Times New Roman"/>
          <w:spacing w:val="-4"/>
          <w:sz w:val="20"/>
          <w:lang w:val="lt-LT"/>
        </w:rPr>
        <w:t>;</w:t>
      </w:r>
    </w:p>
    <w:p w14:paraId="67BA8AC3" w14:textId="70319630" w:rsidR="009536F7" w:rsidRPr="003F64E8" w:rsidRDefault="00AF448C">
      <w:pPr>
        <w:pStyle w:val="Sraopastraipa"/>
        <w:numPr>
          <w:ilvl w:val="1"/>
          <w:numId w:val="2"/>
        </w:numPr>
        <w:tabs>
          <w:tab w:val="left" w:pos="1558"/>
        </w:tabs>
        <w:ind w:right="787"/>
        <w:rPr>
          <w:rFonts w:ascii="Times New Roman" w:hAnsi="Times New Roman" w:cs="Times New Roman"/>
          <w:sz w:val="20"/>
          <w:lang w:val="lt-LT"/>
        </w:rPr>
      </w:pPr>
      <w:r>
        <w:rPr>
          <w:rFonts w:ascii="Times New Roman" w:hAnsi="Times New Roman" w:cs="Times New Roman"/>
          <w:sz w:val="20"/>
          <w:lang w:val="lt-LT"/>
        </w:rPr>
        <w:t xml:space="preserve">aukščiausių </w:t>
      </w:r>
      <w:r w:rsidR="00157DBF">
        <w:rPr>
          <w:rFonts w:ascii="Times New Roman" w:hAnsi="Times New Roman" w:cs="Times New Roman"/>
          <w:sz w:val="20"/>
          <w:lang w:val="lt-LT"/>
        </w:rPr>
        <w:t>viešosios</w:t>
      </w:r>
      <w:r>
        <w:rPr>
          <w:rFonts w:ascii="Times New Roman" w:hAnsi="Times New Roman" w:cs="Times New Roman"/>
          <w:sz w:val="20"/>
          <w:lang w:val="lt-LT"/>
        </w:rPr>
        <w:t xml:space="preserve"> etikos standartų laikymasis ir sąžiningumas vykdant valdžią bei </w:t>
      </w:r>
      <w:r w:rsidR="00673563">
        <w:rPr>
          <w:rFonts w:ascii="Times New Roman" w:hAnsi="Times New Roman" w:cs="Times New Roman"/>
          <w:sz w:val="20"/>
          <w:lang w:val="lt-LT"/>
        </w:rPr>
        <w:t>atliekant viešąsias pareigas</w:t>
      </w:r>
      <w:r w:rsidR="003F64E8" w:rsidRPr="003F64E8">
        <w:rPr>
          <w:rFonts w:ascii="Times New Roman" w:hAnsi="Times New Roman" w:cs="Times New Roman"/>
          <w:sz w:val="20"/>
          <w:lang w:val="lt-LT"/>
        </w:rPr>
        <w:t>;</w:t>
      </w:r>
    </w:p>
    <w:p w14:paraId="7A6A5AE4" w14:textId="0EE36B31" w:rsidR="009536F7" w:rsidRPr="003F64E8" w:rsidRDefault="00673563">
      <w:pPr>
        <w:pStyle w:val="Sraopastraipa"/>
        <w:numPr>
          <w:ilvl w:val="1"/>
          <w:numId w:val="2"/>
        </w:numPr>
        <w:tabs>
          <w:tab w:val="left" w:pos="1557"/>
        </w:tabs>
        <w:ind w:left="1557" w:hanging="359"/>
        <w:rPr>
          <w:rFonts w:ascii="Times New Roman" w:hAnsi="Times New Roman" w:cs="Times New Roman"/>
          <w:sz w:val="20"/>
          <w:lang w:val="lt-LT"/>
        </w:rPr>
      </w:pPr>
      <w:r>
        <w:rPr>
          <w:rFonts w:ascii="Times New Roman" w:hAnsi="Times New Roman" w:cs="Times New Roman"/>
          <w:sz w:val="20"/>
          <w:lang w:val="lt-LT"/>
        </w:rPr>
        <w:t>gero administravimo praktika</w:t>
      </w:r>
      <w:r w:rsidR="003F64E8" w:rsidRPr="003F64E8">
        <w:rPr>
          <w:rFonts w:ascii="Times New Roman" w:hAnsi="Times New Roman" w:cs="Times New Roman"/>
          <w:spacing w:val="-2"/>
          <w:sz w:val="20"/>
          <w:lang w:val="lt-LT"/>
        </w:rPr>
        <w:t>;</w:t>
      </w:r>
    </w:p>
    <w:p w14:paraId="5D2DC6ED" w14:textId="58384AC3" w:rsidR="009536F7" w:rsidRPr="003F64E8" w:rsidRDefault="00673563">
      <w:pPr>
        <w:pStyle w:val="Sraopastraipa"/>
        <w:numPr>
          <w:ilvl w:val="1"/>
          <w:numId w:val="2"/>
        </w:numPr>
        <w:tabs>
          <w:tab w:val="left" w:pos="1558"/>
        </w:tabs>
        <w:ind w:right="532"/>
        <w:rPr>
          <w:rFonts w:ascii="Times New Roman" w:hAnsi="Times New Roman" w:cs="Times New Roman"/>
          <w:sz w:val="20"/>
          <w:lang w:val="lt-LT"/>
        </w:rPr>
      </w:pPr>
      <w:r>
        <w:rPr>
          <w:rFonts w:ascii="Times New Roman" w:hAnsi="Times New Roman" w:cs="Times New Roman"/>
          <w:sz w:val="20"/>
          <w:lang w:val="lt-LT"/>
        </w:rPr>
        <w:t>aukštos kokybės viešųjų paslaugų teikimas ir ekonominė, socialinė bei aplinkos gerovė</w:t>
      </w:r>
      <w:r w:rsidR="003F64E8" w:rsidRPr="003F64E8">
        <w:rPr>
          <w:rFonts w:ascii="Times New Roman" w:hAnsi="Times New Roman" w:cs="Times New Roman"/>
          <w:spacing w:val="-2"/>
          <w:sz w:val="20"/>
          <w:lang w:val="lt-LT"/>
        </w:rPr>
        <w:t>;</w:t>
      </w:r>
    </w:p>
    <w:p w14:paraId="403553BB" w14:textId="77777777" w:rsidR="009536F7" w:rsidRPr="003F64E8" w:rsidRDefault="009536F7">
      <w:pPr>
        <w:pStyle w:val="Pagrindinistekstas"/>
        <w:rPr>
          <w:rFonts w:ascii="Times New Roman" w:hAnsi="Times New Roman" w:cs="Times New Roman"/>
          <w:lang w:val="lt-LT"/>
        </w:rPr>
      </w:pPr>
    </w:p>
    <w:p w14:paraId="58D9FA69" w14:textId="43BBC48B" w:rsidR="009536F7" w:rsidRPr="003F64E8" w:rsidRDefault="00673563">
      <w:pPr>
        <w:pStyle w:val="Sraopastraipa"/>
        <w:numPr>
          <w:ilvl w:val="0"/>
          <w:numId w:val="2"/>
        </w:numPr>
        <w:tabs>
          <w:tab w:val="left" w:pos="838"/>
        </w:tabs>
        <w:ind w:right="418"/>
        <w:rPr>
          <w:rFonts w:ascii="Times New Roman" w:hAnsi="Times New Roman" w:cs="Times New Roman"/>
          <w:sz w:val="20"/>
          <w:lang w:val="lt-LT"/>
        </w:rPr>
      </w:pPr>
      <w:r>
        <w:rPr>
          <w:rFonts w:ascii="Times New Roman" w:hAnsi="Times New Roman" w:cs="Times New Roman"/>
          <w:sz w:val="20"/>
          <w:lang w:val="lt-LT"/>
        </w:rPr>
        <w:t xml:space="preserve">įgyvendinti priemones ir imtis veiksmų, kurie, prireikus ir remiantis valstybės konstitucine ar įstatymine tvarka, reikalautų, sudarytų sąlygas, remtų arba paskatintų valstybines institucijas </w:t>
      </w:r>
      <w:bookmarkStart w:id="6" w:name="_Hlk150257025"/>
      <w:r>
        <w:rPr>
          <w:rFonts w:ascii="Times New Roman" w:hAnsi="Times New Roman" w:cs="Times New Roman"/>
          <w:sz w:val="20"/>
          <w:lang w:val="lt-LT"/>
        </w:rPr>
        <w:t>nacionaliniu, regionini</w:t>
      </w:r>
      <w:r w:rsidR="00157DBF">
        <w:rPr>
          <w:rFonts w:ascii="Times New Roman" w:hAnsi="Times New Roman" w:cs="Times New Roman"/>
          <w:sz w:val="20"/>
          <w:lang w:val="lt-LT"/>
        </w:rPr>
        <w:t>u</w:t>
      </w:r>
      <w:r>
        <w:rPr>
          <w:rFonts w:ascii="Times New Roman" w:hAnsi="Times New Roman" w:cs="Times New Roman"/>
          <w:sz w:val="20"/>
          <w:lang w:val="lt-LT"/>
        </w:rPr>
        <w:t xml:space="preserve"> ir vietos </w:t>
      </w:r>
      <w:r w:rsidR="00147535">
        <w:rPr>
          <w:rFonts w:ascii="Times New Roman" w:hAnsi="Times New Roman" w:cs="Times New Roman"/>
          <w:sz w:val="20"/>
          <w:lang w:val="lt-LT"/>
        </w:rPr>
        <w:t>lygmenimis</w:t>
      </w:r>
      <w:bookmarkEnd w:id="6"/>
      <w:r>
        <w:rPr>
          <w:rFonts w:ascii="Times New Roman" w:hAnsi="Times New Roman" w:cs="Times New Roman"/>
          <w:sz w:val="20"/>
          <w:lang w:val="lt-LT"/>
        </w:rPr>
        <w:t xml:space="preserve"> veikti pagal gero demokratinio valdymo pagrindus ir šios </w:t>
      </w:r>
      <w:r w:rsidR="002879A2">
        <w:rPr>
          <w:rFonts w:ascii="Times New Roman" w:hAnsi="Times New Roman" w:cs="Times New Roman"/>
          <w:sz w:val="20"/>
          <w:lang w:val="lt-LT"/>
        </w:rPr>
        <w:t>R</w:t>
      </w:r>
      <w:r>
        <w:rPr>
          <w:rFonts w:ascii="Times New Roman" w:hAnsi="Times New Roman" w:cs="Times New Roman"/>
          <w:sz w:val="20"/>
          <w:lang w:val="lt-LT"/>
        </w:rPr>
        <w:t>ekomendacijos priede aprašytus principus</w:t>
      </w:r>
      <w:r w:rsidR="003F64E8" w:rsidRPr="003F64E8">
        <w:rPr>
          <w:rFonts w:ascii="Times New Roman" w:hAnsi="Times New Roman" w:cs="Times New Roman"/>
          <w:sz w:val="20"/>
          <w:lang w:val="lt-LT"/>
        </w:rPr>
        <w:t>;</w:t>
      </w:r>
    </w:p>
    <w:p w14:paraId="3D6860F1" w14:textId="77777777" w:rsidR="009536F7" w:rsidRPr="003F64E8" w:rsidRDefault="009536F7">
      <w:pPr>
        <w:pStyle w:val="Pagrindinistekstas"/>
        <w:spacing w:before="3"/>
        <w:rPr>
          <w:rFonts w:ascii="Times New Roman" w:hAnsi="Times New Roman" w:cs="Times New Roman"/>
          <w:lang w:val="lt-LT"/>
        </w:rPr>
      </w:pPr>
    </w:p>
    <w:p w14:paraId="685BCC60" w14:textId="7F1FDC5C" w:rsidR="009536F7" w:rsidRPr="003F64E8" w:rsidRDefault="00147535">
      <w:pPr>
        <w:pStyle w:val="Sraopastraipa"/>
        <w:numPr>
          <w:ilvl w:val="0"/>
          <w:numId w:val="2"/>
        </w:numPr>
        <w:tabs>
          <w:tab w:val="left" w:pos="838"/>
        </w:tabs>
        <w:spacing w:line="235" w:lineRule="auto"/>
        <w:ind w:right="1084"/>
        <w:rPr>
          <w:rFonts w:ascii="Times New Roman" w:hAnsi="Times New Roman" w:cs="Times New Roman"/>
          <w:sz w:val="20"/>
          <w:lang w:val="lt-LT"/>
        </w:rPr>
      </w:pPr>
      <w:r>
        <w:rPr>
          <w:rFonts w:ascii="Times New Roman" w:hAnsi="Times New Roman" w:cs="Times New Roman"/>
          <w:sz w:val="20"/>
          <w:lang w:val="lt-LT"/>
        </w:rPr>
        <w:t xml:space="preserve">išversti šią </w:t>
      </w:r>
      <w:r w:rsidR="002879A2">
        <w:rPr>
          <w:rFonts w:ascii="Times New Roman" w:hAnsi="Times New Roman" w:cs="Times New Roman"/>
          <w:sz w:val="20"/>
          <w:lang w:val="lt-LT"/>
        </w:rPr>
        <w:t>R</w:t>
      </w:r>
      <w:r>
        <w:rPr>
          <w:rFonts w:ascii="Times New Roman" w:hAnsi="Times New Roman" w:cs="Times New Roman"/>
          <w:sz w:val="20"/>
          <w:lang w:val="lt-LT"/>
        </w:rPr>
        <w:t xml:space="preserve">ekomendaciją į valstybinę (-es) kalbą </w:t>
      </w:r>
      <w:r w:rsidR="00157DBF">
        <w:rPr>
          <w:rFonts w:ascii="Times New Roman" w:hAnsi="Times New Roman" w:cs="Times New Roman"/>
          <w:sz w:val="20"/>
          <w:lang w:val="lt-LT"/>
        </w:rPr>
        <w:t>(</w:t>
      </w:r>
      <w:r>
        <w:rPr>
          <w:rFonts w:ascii="Times New Roman" w:hAnsi="Times New Roman" w:cs="Times New Roman"/>
          <w:sz w:val="20"/>
          <w:lang w:val="lt-LT"/>
        </w:rPr>
        <w:t xml:space="preserve">-as) ir užtikrinti jos sklaidą </w:t>
      </w:r>
      <w:bookmarkStart w:id="7" w:name="_Hlk150257061"/>
      <w:r>
        <w:rPr>
          <w:rFonts w:ascii="Times New Roman" w:hAnsi="Times New Roman" w:cs="Times New Roman"/>
          <w:sz w:val="20"/>
          <w:lang w:val="lt-LT"/>
        </w:rPr>
        <w:t>nacionaliniu, regioniniu ir vietos lygmenimis</w:t>
      </w:r>
      <w:bookmarkEnd w:id="7"/>
      <w:r w:rsidR="003F64E8" w:rsidRPr="003F64E8">
        <w:rPr>
          <w:rFonts w:ascii="Times New Roman" w:hAnsi="Times New Roman" w:cs="Times New Roman"/>
          <w:sz w:val="20"/>
          <w:lang w:val="lt-LT"/>
        </w:rPr>
        <w:t>;</w:t>
      </w:r>
    </w:p>
    <w:p w14:paraId="24BC5C03" w14:textId="77777777" w:rsidR="009536F7" w:rsidRPr="003F64E8" w:rsidRDefault="009536F7">
      <w:pPr>
        <w:pStyle w:val="Pagrindinistekstas"/>
        <w:spacing w:before="4"/>
        <w:rPr>
          <w:rFonts w:ascii="Times New Roman" w:hAnsi="Times New Roman" w:cs="Times New Roman"/>
          <w:lang w:val="lt-LT"/>
        </w:rPr>
      </w:pPr>
    </w:p>
    <w:p w14:paraId="6922B076" w14:textId="36360A3D" w:rsidR="009536F7" w:rsidRPr="003F64E8" w:rsidRDefault="00147535">
      <w:pPr>
        <w:pStyle w:val="Sraopastraipa"/>
        <w:numPr>
          <w:ilvl w:val="0"/>
          <w:numId w:val="2"/>
        </w:numPr>
        <w:tabs>
          <w:tab w:val="left" w:pos="837"/>
        </w:tabs>
        <w:ind w:left="837" w:hanging="359"/>
        <w:rPr>
          <w:rFonts w:ascii="Times New Roman" w:hAnsi="Times New Roman" w:cs="Times New Roman"/>
          <w:sz w:val="20"/>
          <w:lang w:val="lt-LT"/>
        </w:rPr>
      </w:pPr>
      <w:r>
        <w:rPr>
          <w:rFonts w:ascii="Times New Roman" w:hAnsi="Times New Roman" w:cs="Times New Roman"/>
          <w:sz w:val="20"/>
          <w:lang w:val="lt-LT"/>
        </w:rPr>
        <w:t xml:space="preserve">prireikus, įvertinti, kokiu mastu ši </w:t>
      </w:r>
      <w:r w:rsidR="00EA625D">
        <w:rPr>
          <w:rFonts w:ascii="Times New Roman" w:hAnsi="Times New Roman" w:cs="Times New Roman"/>
          <w:sz w:val="20"/>
          <w:lang w:val="lt-LT"/>
        </w:rPr>
        <w:t>R</w:t>
      </w:r>
      <w:r>
        <w:rPr>
          <w:rFonts w:ascii="Times New Roman" w:hAnsi="Times New Roman" w:cs="Times New Roman"/>
          <w:sz w:val="20"/>
          <w:lang w:val="lt-LT"/>
        </w:rPr>
        <w:t>ekomendacija yra įgyvendinama</w:t>
      </w:r>
      <w:r w:rsidR="003F64E8" w:rsidRPr="003F64E8">
        <w:rPr>
          <w:rFonts w:ascii="Times New Roman" w:hAnsi="Times New Roman" w:cs="Times New Roman"/>
          <w:spacing w:val="-2"/>
          <w:sz w:val="20"/>
          <w:lang w:val="lt-LT"/>
        </w:rPr>
        <w:t>.</w:t>
      </w:r>
    </w:p>
    <w:p w14:paraId="72D882BE" w14:textId="77777777" w:rsidR="009536F7" w:rsidRPr="003F64E8" w:rsidRDefault="009536F7">
      <w:pPr>
        <w:pStyle w:val="Pagrindinistekstas"/>
        <w:spacing w:before="225"/>
        <w:rPr>
          <w:rFonts w:ascii="Times New Roman" w:hAnsi="Times New Roman" w:cs="Times New Roman"/>
          <w:lang w:val="lt-LT"/>
        </w:rPr>
      </w:pPr>
    </w:p>
    <w:p w14:paraId="771CB818" w14:textId="529B6F66" w:rsidR="009536F7" w:rsidRPr="003F64E8" w:rsidRDefault="00147535">
      <w:pPr>
        <w:ind w:left="117"/>
        <w:rPr>
          <w:rFonts w:ascii="Times New Roman" w:hAnsi="Times New Roman" w:cs="Times New Roman"/>
          <w:i/>
          <w:sz w:val="20"/>
          <w:lang w:val="lt-LT"/>
        </w:rPr>
      </w:pPr>
      <w:r>
        <w:rPr>
          <w:rFonts w:ascii="Times New Roman" w:hAnsi="Times New Roman" w:cs="Times New Roman"/>
          <w:i/>
          <w:sz w:val="20"/>
          <w:lang w:val="lt-LT"/>
        </w:rPr>
        <w:t>Priedas prie Rekomendacijos Nr.</w:t>
      </w:r>
      <w:r w:rsidR="003F64E8" w:rsidRPr="003F64E8">
        <w:rPr>
          <w:rFonts w:ascii="Times New Roman" w:hAnsi="Times New Roman" w:cs="Times New Roman"/>
          <w:i/>
          <w:spacing w:val="-11"/>
          <w:sz w:val="20"/>
          <w:lang w:val="lt-LT"/>
        </w:rPr>
        <w:t xml:space="preserve"> </w:t>
      </w:r>
      <w:r w:rsidR="003F64E8" w:rsidRPr="003F64E8">
        <w:rPr>
          <w:rFonts w:ascii="Times New Roman" w:hAnsi="Times New Roman" w:cs="Times New Roman"/>
          <w:i/>
          <w:spacing w:val="-2"/>
          <w:sz w:val="20"/>
          <w:lang w:val="lt-LT"/>
        </w:rPr>
        <w:t>CM/Rec(2023)5</w:t>
      </w:r>
    </w:p>
    <w:p w14:paraId="23CF6157" w14:textId="77777777" w:rsidR="009536F7" w:rsidRPr="003F64E8" w:rsidRDefault="009536F7">
      <w:pPr>
        <w:pStyle w:val="Pagrindinistekstas"/>
        <w:spacing w:before="1"/>
        <w:rPr>
          <w:rFonts w:ascii="Times New Roman" w:hAnsi="Times New Roman" w:cs="Times New Roman"/>
          <w:i/>
          <w:lang w:val="lt-LT"/>
        </w:rPr>
      </w:pPr>
    </w:p>
    <w:p w14:paraId="65D5FA61" w14:textId="56B6D26C" w:rsidR="009536F7" w:rsidRPr="003F64E8" w:rsidRDefault="00147535">
      <w:pPr>
        <w:pStyle w:val="Antrat1"/>
        <w:ind w:left="117"/>
        <w:rPr>
          <w:rFonts w:ascii="Times New Roman" w:hAnsi="Times New Roman" w:cs="Times New Roman"/>
          <w:lang w:val="lt-LT"/>
        </w:rPr>
      </w:pPr>
      <w:r>
        <w:rPr>
          <w:rFonts w:ascii="Times New Roman" w:hAnsi="Times New Roman" w:cs="Times New Roman"/>
          <w:lang w:val="lt-LT"/>
        </w:rPr>
        <w:t>Gero demokratinio valdymo principai</w:t>
      </w:r>
    </w:p>
    <w:p w14:paraId="5CF348C8" w14:textId="50A84AD6" w:rsidR="009536F7" w:rsidRPr="003F64E8" w:rsidRDefault="00147535">
      <w:pPr>
        <w:pStyle w:val="Sraopastraipa"/>
        <w:numPr>
          <w:ilvl w:val="0"/>
          <w:numId w:val="1"/>
        </w:numPr>
        <w:tabs>
          <w:tab w:val="left" w:pos="337"/>
        </w:tabs>
        <w:spacing w:before="228"/>
        <w:ind w:left="337" w:hanging="220"/>
        <w:jc w:val="left"/>
        <w:rPr>
          <w:rFonts w:ascii="Times New Roman" w:hAnsi="Times New Roman" w:cs="Times New Roman"/>
          <w:b/>
          <w:sz w:val="20"/>
          <w:lang w:val="lt-LT"/>
        </w:rPr>
      </w:pPr>
      <w:r>
        <w:rPr>
          <w:rFonts w:ascii="Times New Roman" w:hAnsi="Times New Roman" w:cs="Times New Roman"/>
          <w:b/>
          <w:spacing w:val="-2"/>
          <w:sz w:val="20"/>
          <w:lang w:val="lt-LT"/>
        </w:rPr>
        <w:t>Apibrėžimai</w:t>
      </w:r>
    </w:p>
    <w:p w14:paraId="1606DD8D" w14:textId="68114244" w:rsidR="00147535" w:rsidRDefault="00147535">
      <w:pPr>
        <w:pStyle w:val="Pagrindinistekstas"/>
        <w:spacing w:before="3" w:line="460" w:lineRule="atLeast"/>
        <w:ind w:left="117" w:right="855"/>
        <w:rPr>
          <w:rFonts w:ascii="Times New Roman" w:hAnsi="Times New Roman" w:cs="Times New Roman"/>
          <w:lang w:val="lt-LT"/>
        </w:rPr>
      </w:pPr>
      <w:r>
        <w:rPr>
          <w:rFonts w:ascii="Times New Roman" w:hAnsi="Times New Roman" w:cs="Times New Roman"/>
          <w:lang w:val="lt-LT"/>
        </w:rPr>
        <w:t xml:space="preserve">Šioje </w:t>
      </w:r>
      <w:r w:rsidR="002879A2">
        <w:rPr>
          <w:rFonts w:ascii="Times New Roman" w:hAnsi="Times New Roman" w:cs="Times New Roman"/>
          <w:lang w:val="lt-LT"/>
        </w:rPr>
        <w:t>R</w:t>
      </w:r>
      <w:r>
        <w:rPr>
          <w:rFonts w:ascii="Times New Roman" w:hAnsi="Times New Roman" w:cs="Times New Roman"/>
          <w:lang w:val="lt-LT"/>
        </w:rPr>
        <w:t>ekomendacijoje ir jos priede terminai apibrėžiami taip, kaip nurodyta žemiau.</w:t>
      </w:r>
      <w:r w:rsidR="003F64E8" w:rsidRPr="003F64E8">
        <w:rPr>
          <w:rFonts w:ascii="Times New Roman" w:hAnsi="Times New Roman" w:cs="Times New Roman"/>
          <w:lang w:val="lt-LT"/>
        </w:rPr>
        <w:t xml:space="preserve"> </w:t>
      </w:r>
    </w:p>
    <w:p w14:paraId="7C3C0FEC" w14:textId="73AC79BA" w:rsidR="009536F7" w:rsidRPr="003F64E8" w:rsidRDefault="00147535">
      <w:pPr>
        <w:pStyle w:val="Pagrindinistekstas"/>
        <w:spacing w:before="3" w:line="460" w:lineRule="atLeast"/>
        <w:ind w:left="117" w:right="855"/>
        <w:rPr>
          <w:rFonts w:ascii="Times New Roman" w:hAnsi="Times New Roman" w:cs="Times New Roman"/>
          <w:lang w:val="lt-LT"/>
        </w:rPr>
      </w:pPr>
      <w:r>
        <w:rPr>
          <w:rFonts w:ascii="Times New Roman" w:hAnsi="Times New Roman" w:cs="Times New Roman"/>
          <w:lang w:val="lt-LT"/>
        </w:rPr>
        <w:t>Vyriausybiniai veiksmai – bet kokie veiksmai, kurių imasi valstybės narės vyriausybė ir kurie apima</w:t>
      </w:r>
      <w:r w:rsidR="003F64E8" w:rsidRPr="003F64E8">
        <w:rPr>
          <w:rFonts w:ascii="Times New Roman" w:hAnsi="Times New Roman" w:cs="Times New Roman"/>
          <w:lang w:val="lt-LT"/>
        </w:rPr>
        <w:t>:</w:t>
      </w:r>
    </w:p>
    <w:p w14:paraId="273BC6D3" w14:textId="596FBA3D" w:rsidR="009536F7" w:rsidRPr="003F64E8" w:rsidRDefault="00D83050">
      <w:pPr>
        <w:pStyle w:val="Sraopastraipa"/>
        <w:numPr>
          <w:ilvl w:val="1"/>
          <w:numId w:val="1"/>
        </w:numPr>
        <w:tabs>
          <w:tab w:val="left" w:pos="837"/>
        </w:tabs>
        <w:spacing w:before="3" w:line="244" w:lineRule="exact"/>
        <w:ind w:left="837" w:hanging="359"/>
        <w:rPr>
          <w:rFonts w:ascii="Times New Roman" w:hAnsi="Times New Roman" w:cs="Times New Roman"/>
          <w:sz w:val="20"/>
          <w:lang w:val="lt-LT"/>
        </w:rPr>
      </w:pPr>
      <w:r>
        <w:rPr>
          <w:rFonts w:ascii="Times New Roman" w:hAnsi="Times New Roman" w:cs="Times New Roman"/>
          <w:sz w:val="20"/>
          <w:lang w:val="lt-LT"/>
        </w:rPr>
        <w:t>valstybės konstitucinių priemonių vykdymą ir pasiūlymus jas keisti</w:t>
      </w:r>
      <w:r w:rsidR="003F64E8" w:rsidRPr="003F64E8">
        <w:rPr>
          <w:rFonts w:ascii="Times New Roman" w:hAnsi="Times New Roman" w:cs="Times New Roman"/>
          <w:spacing w:val="-2"/>
          <w:sz w:val="20"/>
          <w:lang w:val="lt-LT"/>
        </w:rPr>
        <w:t>;</w:t>
      </w:r>
    </w:p>
    <w:p w14:paraId="3B474A52" w14:textId="6005A5B8" w:rsidR="009536F7" w:rsidRPr="003F64E8" w:rsidRDefault="00D83050">
      <w:pPr>
        <w:pStyle w:val="Sraopastraipa"/>
        <w:numPr>
          <w:ilvl w:val="1"/>
          <w:numId w:val="1"/>
        </w:numPr>
        <w:tabs>
          <w:tab w:val="left" w:pos="837"/>
        </w:tabs>
        <w:spacing w:line="242" w:lineRule="exact"/>
        <w:ind w:left="837" w:hanging="359"/>
        <w:rPr>
          <w:rFonts w:ascii="Times New Roman" w:hAnsi="Times New Roman" w:cs="Times New Roman"/>
          <w:sz w:val="20"/>
          <w:lang w:val="lt-LT"/>
        </w:rPr>
      </w:pPr>
      <w:r>
        <w:rPr>
          <w:rFonts w:ascii="Times New Roman" w:hAnsi="Times New Roman" w:cs="Times New Roman"/>
          <w:sz w:val="20"/>
          <w:lang w:val="lt-LT"/>
        </w:rPr>
        <w:t>teisės aktų priėmimą</w:t>
      </w:r>
      <w:r w:rsidR="003F64E8" w:rsidRPr="003F64E8">
        <w:rPr>
          <w:rFonts w:ascii="Times New Roman" w:hAnsi="Times New Roman" w:cs="Times New Roman"/>
          <w:spacing w:val="-2"/>
          <w:sz w:val="20"/>
          <w:lang w:val="lt-LT"/>
        </w:rPr>
        <w:t>;</w:t>
      </w:r>
    </w:p>
    <w:p w14:paraId="38FAF213" w14:textId="56BB8355" w:rsidR="009536F7" w:rsidRPr="003F64E8" w:rsidRDefault="00D83050">
      <w:pPr>
        <w:pStyle w:val="Sraopastraipa"/>
        <w:numPr>
          <w:ilvl w:val="1"/>
          <w:numId w:val="1"/>
        </w:numPr>
        <w:tabs>
          <w:tab w:val="left" w:pos="837"/>
        </w:tabs>
        <w:spacing w:line="244" w:lineRule="exact"/>
        <w:ind w:left="837" w:hanging="359"/>
        <w:rPr>
          <w:rFonts w:ascii="Times New Roman" w:hAnsi="Times New Roman" w:cs="Times New Roman"/>
          <w:sz w:val="20"/>
          <w:lang w:val="lt-LT"/>
        </w:rPr>
      </w:pPr>
      <w:r>
        <w:rPr>
          <w:rFonts w:ascii="Times New Roman" w:hAnsi="Times New Roman" w:cs="Times New Roman"/>
          <w:sz w:val="20"/>
          <w:lang w:val="lt-LT"/>
        </w:rPr>
        <w:t>tarptautinius santykius ir privalomų tarptautinių įsipareigojimų vykdymą;</w:t>
      </w:r>
    </w:p>
    <w:p w14:paraId="0E2584EB" w14:textId="3FEA8D5B" w:rsidR="009536F7" w:rsidRPr="003F64E8" w:rsidRDefault="00D83050">
      <w:pPr>
        <w:pStyle w:val="Sraopastraipa"/>
        <w:numPr>
          <w:ilvl w:val="1"/>
          <w:numId w:val="1"/>
        </w:numPr>
        <w:tabs>
          <w:tab w:val="left" w:pos="837"/>
        </w:tabs>
        <w:spacing w:line="244" w:lineRule="exact"/>
        <w:ind w:left="837" w:hanging="359"/>
        <w:rPr>
          <w:rFonts w:ascii="Times New Roman" w:hAnsi="Times New Roman" w:cs="Times New Roman"/>
          <w:sz w:val="20"/>
          <w:lang w:val="lt-LT"/>
        </w:rPr>
      </w:pPr>
      <w:r>
        <w:rPr>
          <w:rFonts w:ascii="Times New Roman" w:hAnsi="Times New Roman" w:cs="Times New Roman"/>
          <w:sz w:val="20"/>
          <w:lang w:val="lt-LT"/>
        </w:rPr>
        <w:t>viešosios politikos formavimą ir priėmimą</w:t>
      </w:r>
      <w:r w:rsidR="003F64E8" w:rsidRPr="003F64E8">
        <w:rPr>
          <w:rFonts w:ascii="Times New Roman" w:hAnsi="Times New Roman" w:cs="Times New Roman"/>
          <w:spacing w:val="-2"/>
          <w:sz w:val="20"/>
          <w:lang w:val="lt-LT"/>
        </w:rPr>
        <w:t>;</w:t>
      </w:r>
    </w:p>
    <w:p w14:paraId="5068DFD2" w14:textId="7A976CA9" w:rsidR="009536F7" w:rsidRPr="003F64E8" w:rsidRDefault="00D83050">
      <w:pPr>
        <w:pStyle w:val="Sraopastraipa"/>
        <w:numPr>
          <w:ilvl w:val="1"/>
          <w:numId w:val="1"/>
        </w:numPr>
        <w:tabs>
          <w:tab w:val="left" w:pos="838"/>
        </w:tabs>
        <w:ind w:right="1215"/>
        <w:rPr>
          <w:rFonts w:ascii="Times New Roman" w:hAnsi="Times New Roman" w:cs="Times New Roman"/>
          <w:sz w:val="20"/>
          <w:lang w:val="lt-LT"/>
        </w:rPr>
      </w:pPr>
      <w:r>
        <w:rPr>
          <w:rFonts w:ascii="Times New Roman" w:hAnsi="Times New Roman" w:cs="Times New Roman"/>
          <w:sz w:val="20"/>
          <w:lang w:val="lt-LT"/>
        </w:rPr>
        <w:t>režimų ir taisyklių, skirtų skatinti bei apsaugoti visų ekonominę, socialinę ir aplinkos gerovę, nustatymą ir valdymą</w:t>
      </w:r>
      <w:r w:rsidR="003F64E8" w:rsidRPr="003F64E8">
        <w:rPr>
          <w:rFonts w:ascii="Times New Roman" w:hAnsi="Times New Roman" w:cs="Times New Roman"/>
          <w:sz w:val="20"/>
          <w:lang w:val="lt-LT"/>
        </w:rPr>
        <w:t xml:space="preserve">; </w:t>
      </w:r>
    </w:p>
    <w:p w14:paraId="625F5AD2" w14:textId="7968932E" w:rsidR="009536F7" w:rsidRPr="003F64E8" w:rsidRDefault="00D83050">
      <w:pPr>
        <w:pStyle w:val="Sraopastraipa"/>
        <w:numPr>
          <w:ilvl w:val="1"/>
          <w:numId w:val="1"/>
        </w:numPr>
        <w:tabs>
          <w:tab w:val="left" w:pos="837"/>
        </w:tabs>
        <w:ind w:left="837" w:hanging="359"/>
        <w:rPr>
          <w:rFonts w:ascii="Times New Roman" w:hAnsi="Times New Roman" w:cs="Times New Roman"/>
          <w:sz w:val="20"/>
          <w:lang w:val="lt-LT"/>
        </w:rPr>
      </w:pPr>
      <w:r>
        <w:rPr>
          <w:rFonts w:ascii="Times New Roman" w:hAnsi="Times New Roman" w:cs="Times New Roman"/>
          <w:sz w:val="20"/>
          <w:lang w:val="lt-LT"/>
        </w:rPr>
        <w:t>viešųjų paslaugų kūrimą ir teikimą</w:t>
      </w:r>
      <w:r w:rsidR="003F64E8" w:rsidRPr="003F64E8">
        <w:rPr>
          <w:rFonts w:ascii="Times New Roman" w:hAnsi="Times New Roman" w:cs="Times New Roman"/>
          <w:spacing w:val="-2"/>
          <w:sz w:val="20"/>
          <w:lang w:val="lt-LT"/>
        </w:rPr>
        <w:t>.</w:t>
      </w:r>
    </w:p>
    <w:p w14:paraId="5A0E3079" w14:textId="39BBA8CB" w:rsidR="009536F7" w:rsidRPr="003F64E8" w:rsidRDefault="00D83050" w:rsidP="00615EC0">
      <w:pPr>
        <w:pStyle w:val="Pagrindinistekstas"/>
        <w:spacing w:before="226"/>
        <w:ind w:left="117" w:right="147"/>
        <w:rPr>
          <w:rFonts w:ascii="Times New Roman" w:hAnsi="Times New Roman" w:cs="Times New Roman"/>
          <w:lang w:val="lt-LT"/>
        </w:rPr>
        <w:sectPr w:rsidR="009536F7" w:rsidRPr="003F64E8">
          <w:pgSz w:w="11910" w:h="16850"/>
          <w:pgMar w:top="380" w:right="960" w:bottom="280" w:left="960" w:header="720" w:footer="720" w:gutter="0"/>
          <w:cols w:space="720"/>
        </w:sectPr>
      </w:pPr>
      <w:r>
        <w:rPr>
          <w:rFonts w:ascii="Times New Roman" w:hAnsi="Times New Roman" w:cs="Times New Roman"/>
          <w:lang w:val="lt-LT"/>
        </w:rPr>
        <w:t>Sąvoka „</w:t>
      </w:r>
      <w:r w:rsidR="00615EC0">
        <w:rPr>
          <w:rFonts w:ascii="Times New Roman" w:hAnsi="Times New Roman" w:cs="Times New Roman"/>
          <w:lang w:val="lt-LT"/>
        </w:rPr>
        <w:t>valstybinės</w:t>
      </w:r>
      <w:r>
        <w:rPr>
          <w:rFonts w:ascii="Times New Roman" w:hAnsi="Times New Roman" w:cs="Times New Roman"/>
          <w:lang w:val="lt-LT"/>
        </w:rPr>
        <w:t xml:space="preserve"> institucijos“ apima bet </w:t>
      </w:r>
      <w:r w:rsidR="00615EC0">
        <w:rPr>
          <w:rFonts w:ascii="Times New Roman" w:hAnsi="Times New Roman" w:cs="Times New Roman"/>
          <w:lang w:val="lt-LT"/>
        </w:rPr>
        <w:t>kurią</w:t>
      </w:r>
      <w:r>
        <w:rPr>
          <w:rFonts w:ascii="Times New Roman" w:hAnsi="Times New Roman" w:cs="Times New Roman"/>
          <w:lang w:val="lt-LT"/>
        </w:rPr>
        <w:t xml:space="preserve"> įstaigą, biurą ar organizaciją, išskyrus valstybės narės vyriausybę, atliekančią viešąsias arba vyriausybines funkcijas, pavyzdžiui, regionin</w:t>
      </w:r>
      <w:r w:rsidR="00157DBF">
        <w:rPr>
          <w:rFonts w:ascii="Times New Roman" w:hAnsi="Times New Roman" w:cs="Times New Roman"/>
          <w:lang w:val="lt-LT"/>
        </w:rPr>
        <w:t>ė</w:t>
      </w:r>
      <w:r>
        <w:rPr>
          <w:rFonts w:ascii="Times New Roman" w:hAnsi="Times New Roman" w:cs="Times New Roman"/>
          <w:lang w:val="lt-LT"/>
        </w:rPr>
        <w:t>s valdžios institucijas, jų vykdomąsias institucijas ir įstatymų</w:t>
      </w:r>
      <w:r w:rsidR="009D547E">
        <w:rPr>
          <w:rFonts w:ascii="Times New Roman" w:hAnsi="Times New Roman" w:cs="Times New Roman"/>
          <w:lang w:val="lt-LT"/>
        </w:rPr>
        <w:t xml:space="preserve"> leidžiamosios valdžios</w:t>
      </w:r>
      <w:r>
        <w:rPr>
          <w:rFonts w:ascii="Times New Roman" w:hAnsi="Times New Roman" w:cs="Times New Roman"/>
          <w:lang w:val="lt-LT"/>
        </w:rPr>
        <w:t xml:space="preserve"> institucijas ar asamblėjas</w:t>
      </w:r>
      <w:r w:rsidR="003F64E8" w:rsidRPr="003F64E8">
        <w:rPr>
          <w:rFonts w:ascii="Times New Roman" w:hAnsi="Times New Roman" w:cs="Times New Roman"/>
          <w:lang w:val="lt-LT"/>
        </w:rPr>
        <w:t>;</w:t>
      </w:r>
      <w:r w:rsidR="003F64E8" w:rsidRPr="003F64E8">
        <w:rPr>
          <w:rFonts w:ascii="Times New Roman" w:hAnsi="Times New Roman" w:cs="Times New Roman"/>
          <w:spacing w:val="-3"/>
          <w:lang w:val="lt-LT"/>
        </w:rPr>
        <w:t xml:space="preserve"> </w:t>
      </w:r>
      <w:r>
        <w:rPr>
          <w:rFonts w:ascii="Times New Roman" w:hAnsi="Times New Roman" w:cs="Times New Roman"/>
          <w:lang w:val="lt-LT"/>
        </w:rPr>
        <w:t>vietos valdžios institucijas, jų vykdomosios valdžios institucijas ir asamblėjas</w:t>
      </w:r>
      <w:r w:rsidR="003F64E8" w:rsidRPr="003F64E8">
        <w:rPr>
          <w:rFonts w:ascii="Times New Roman" w:hAnsi="Times New Roman" w:cs="Times New Roman"/>
          <w:lang w:val="lt-LT"/>
        </w:rPr>
        <w:t>;</w:t>
      </w:r>
      <w:r w:rsidR="003F64E8" w:rsidRPr="003F64E8">
        <w:rPr>
          <w:rFonts w:ascii="Times New Roman" w:hAnsi="Times New Roman" w:cs="Times New Roman"/>
          <w:spacing w:val="-5"/>
          <w:lang w:val="lt-LT"/>
        </w:rPr>
        <w:t xml:space="preserve"> </w:t>
      </w:r>
      <w:r w:rsidR="00615EC0">
        <w:rPr>
          <w:rFonts w:ascii="Times New Roman" w:hAnsi="Times New Roman" w:cs="Times New Roman"/>
          <w:lang w:val="lt-LT"/>
        </w:rPr>
        <w:t xml:space="preserve">bet  kurią agentūrą, įmonę ar panašų subjektą, kurį kontroliuoja ar kuriam lemiamą įtaką daro nacionalinės, regioninės ar vietos valdžios institucijos. </w:t>
      </w:r>
    </w:p>
    <w:p w14:paraId="6D667CBA" w14:textId="77777777" w:rsidR="009536F7" w:rsidRPr="003F64E8" w:rsidRDefault="003F64E8">
      <w:pPr>
        <w:tabs>
          <w:tab w:val="left" w:pos="8601"/>
        </w:tabs>
        <w:spacing w:before="72"/>
        <w:ind w:left="5000"/>
        <w:rPr>
          <w:rFonts w:ascii="Times New Roman" w:hAnsi="Times New Roman" w:cs="Times New Roman"/>
          <w:sz w:val="18"/>
          <w:lang w:val="lt-LT"/>
        </w:rPr>
      </w:pPr>
      <w:r w:rsidRPr="003F64E8">
        <w:rPr>
          <w:rFonts w:ascii="Times New Roman" w:hAnsi="Times New Roman" w:cs="Times New Roman"/>
          <w:spacing w:val="-10"/>
          <w:sz w:val="18"/>
          <w:lang w:val="lt-LT"/>
        </w:rPr>
        <w:lastRenderedPageBreak/>
        <w:t>3</w:t>
      </w:r>
      <w:r w:rsidRPr="003F64E8">
        <w:rPr>
          <w:rFonts w:ascii="Times New Roman" w:hAnsi="Times New Roman" w:cs="Times New Roman"/>
          <w:sz w:val="18"/>
          <w:lang w:val="lt-LT"/>
        </w:rPr>
        <w:tab/>
      </w:r>
      <w:r w:rsidRPr="003F64E8">
        <w:rPr>
          <w:rFonts w:ascii="Times New Roman" w:hAnsi="Times New Roman" w:cs="Times New Roman"/>
          <w:spacing w:val="-2"/>
          <w:sz w:val="18"/>
          <w:lang w:val="lt-LT"/>
        </w:rPr>
        <w:t>CM/Rec(2023)5</w:t>
      </w:r>
    </w:p>
    <w:p w14:paraId="0FCBE58F" w14:textId="77777777" w:rsidR="009536F7" w:rsidRPr="003F64E8" w:rsidRDefault="009536F7">
      <w:pPr>
        <w:pStyle w:val="Pagrindinistekstas"/>
        <w:spacing w:before="121"/>
        <w:rPr>
          <w:rFonts w:ascii="Times New Roman" w:hAnsi="Times New Roman" w:cs="Times New Roman"/>
          <w:sz w:val="18"/>
          <w:lang w:val="lt-LT"/>
        </w:rPr>
      </w:pPr>
    </w:p>
    <w:p w14:paraId="1C324757" w14:textId="6E665DB3" w:rsidR="009536F7" w:rsidRPr="003F64E8" w:rsidRDefault="00615EC0">
      <w:pPr>
        <w:pStyle w:val="Pagrindinistekstas"/>
        <w:ind w:left="230"/>
        <w:rPr>
          <w:rFonts w:ascii="Times New Roman" w:hAnsi="Times New Roman" w:cs="Times New Roman"/>
          <w:lang w:val="lt-LT"/>
        </w:rPr>
      </w:pPr>
      <w:r>
        <w:rPr>
          <w:rFonts w:ascii="Times New Roman" w:hAnsi="Times New Roman" w:cs="Times New Roman"/>
          <w:lang w:val="lt-LT"/>
        </w:rPr>
        <w:t>Sąvoka „valstybės pareigūnas“ apima</w:t>
      </w:r>
      <w:r w:rsidR="003F64E8" w:rsidRPr="003F64E8">
        <w:rPr>
          <w:rFonts w:ascii="Times New Roman" w:hAnsi="Times New Roman" w:cs="Times New Roman"/>
          <w:spacing w:val="-2"/>
          <w:lang w:val="lt-LT"/>
        </w:rPr>
        <w:t>:</w:t>
      </w:r>
    </w:p>
    <w:p w14:paraId="4FE78469" w14:textId="77777777" w:rsidR="009536F7" w:rsidRPr="003F64E8" w:rsidRDefault="009536F7">
      <w:pPr>
        <w:pStyle w:val="Pagrindinistekstas"/>
        <w:spacing w:before="4"/>
        <w:rPr>
          <w:rFonts w:ascii="Times New Roman" w:hAnsi="Times New Roman" w:cs="Times New Roman"/>
          <w:lang w:val="lt-LT"/>
        </w:rPr>
      </w:pPr>
    </w:p>
    <w:p w14:paraId="7FCF85A2" w14:textId="4C0402CF" w:rsidR="009536F7" w:rsidRPr="003F64E8" w:rsidRDefault="00615EC0">
      <w:pPr>
        <w:pStyle w:val="Sraopastraipa"/>
        <w:numPr>
          <w:ilvl w:val="1"/>
          <w:numId w:val="1"/>
        </w:numPr>
        <w:tabs>
          <w:tab w:val="left" w:pos="795"/>
          <w:tab w:val="left" w:pos="797"/>
        </w:tabs>
        <w:spacing w:line="237" w:lineRule="auto"/>
        <w:ind w:left="797" w:right="590" w:hanging="284"/>
        <w:jc w:val="both"/>
        <w:rPr>
          <w:rFonts w:ascii="Times New Roman" w:hAnsi="Times New Roman" w:cs="Times New Roman"/>
          <w:sz w:val="20"/>
          <w:lang w:val="lt-LT"/>
        </w:rPr>
      </w:pPr>
      <w:r>
        <w:rPr>
          <w:rFonts w:ascii="Times New Roman" w:hAnsi="Times New Roman" w:cs="Times New Roman"/>
          <w:sz w:val="20"/>
          <w:lang w:val="lt-LT"/>
        </w:rPr>
        <w:t xml:space="preserve">asmenis, kurie yra išrinkti arba kuriems suteikiamas viešasis įgaliojimas ar pareigos, pavyzdžiui nacionalinių ir regioninių valdžios institucijų narius, nacionalinių ir regioninių įstatymų </w:t>
      </w:r>
      <w:r w:rsidR="009D547E">
        <w:rPr>
          <w:rFonts w:ascii="Times New Roman" w:hAnsi="Times New Roman" w:cs="Times New Roman"/>
          <w:sz w:val="20"/>
          <w:lang w:val="lt-LT"/>
        </w:rPr>
        <w:t xml:space="preserve">leidžiamosios valdžios </w:t>
      </w:r>
      <w:r>
        <w:rPr>
          <w:rFonts w:ascii="Times New Roman" w:hAnsi="Times New Roman" w:cs="Times New Roman"/>
          <w:sz w:val="20"/>
          <w:lang w:val="lt-LT"/>
        </w:rPr>
        <w:t>institucijų narius, vietos vykdomosios valdžios institucijų narius ir išrinktus vietos valdžios institucijų atstovus, taip pat teisėjų pareigas einančius asmenis</w:t>
      </w:r>
      <w:r w:rsidR="003F64E8" w:rsidRPr="003F64E8">
        <w:rPr>
          <w:rFonts w:ascii="Times New Roman" w:hAnsi="Times New Roman" w:cs="Times New Roman"/>
          <w:sz w:val="20"/>
          <w:lang w:val="lt-LT"/>
        </w:rPr>
        <w:t>;</w:t>
      </w:r>
    </w:p>
    <w:p w14:paraId="5746A1B8" w14:textId="7AD3C97A" w:rsidR="009536F7" w:rsidRPr="003F64E8" w:rsidRDefault="00615EC0">
      <w:pPr>
        <w:pStyle w:val="Sraopastraipa"/>
        <w:numPr>
          <w:ilvl w:val="1"/>
          <w:numId w:val="1"/>
        </w:numPr>
        <w:tabs>
          <w:tab w:val="left" w:pos="796"/>
        </w:tabs>
        <w:spacing w:before="4" w:line="245" w:lineRule="exact"/>
        <w:ind w:left="796" w:hanging="282"/>
        <w:jc w:val="both"/>
        <w:rPr>
          <w:rFonts w:ascii="Times New Roman" w:hAnsi="Times New Roman" w:cs="Times New Roman"/>
          <w:sz w:val="20"/>
          <w:lang w:val="lt-LT"/>
        </w:rPr>
      </w:pPr>
      <w:r>
        <w:rPr>
          <w:rFonts w:ascii="Times New Roman" w:hAnsi="Times New Roman" w:cs="Times New Roman"/>
          <w:sz w:val="20"/>
          <w:lang w:val="lt-LT"/>
        </w:rPr>
        <w:t xml:space="preserve">asmenis, dirbančius aukščiau nurodytose </w:t>
      </w:r>
      <w:r w:rsidR="009D547E">
        <w:rPr>
          <w:rFonts w:ascii="Times New Roman" w:hAnsi="Times New Roman" w:cs="Times New Roman"/>
          <w:sz w:val="20"/>
          <w:lang w:val="lt-LT"/>
        </w:rPr>
        <w:t>valstybinėse</w:t>
      </w:r>
      <w:r>
        <w:rPr>
          <w:rFonts w:ascii="Times New Roman" w:hAnsi="Times New Roman" w:cs="Times New Roman"/>
          <w:sz w:val="20"/>
          <w:lang w:val="lt-LT"/>
        </w:rPr>
        <w:t xml:space="preserve"> institucijose</w:t>
      </w:r>
      <w:r w:rsidR="003F64E8" w:rsidRPr="003F64E8">
        <w:rPr>
          <w:rFonts w:ascii="Times New Roman" w:hAnsi="Times New Roman" w:cs="Times New Roman"/>
          <w:spacing w:val="-2"/>
          <w:sz w:val="20"/>
          <w:lang w:val="lt-LT"/>
        </w:rPr>
        <w:t>;</w:t>
      </w:r>
    </w:p>
    <w:p w14:paraId="4BB6F213" w14:textId="11DC70B4" w:rsidR="009536F7" w:rsidRPr="003F64E8" w:rsidRDefault="00615EC0">
      <w:pPr>
        <w:pStyle w:val="Sraopastraipa"/>
        <w:numPr>
          <w:ilvl w:val="1"/>
          <w:numId w:val="1"/>
        </w:numPr>
        <w:tabs>
          <w:tab w:val="left" w:pos="795"/>
          <w:tab w:val="left" w:pos="797"/>
        </w:tabs>
        <w:spacing w:before="4" w:line="235" w:lineRule="auto"/>
        <w:ind w:left="797" w:right="290" w:hanging="284"/>
        <w:jc w:val="both"/>
        <w:rPr>
          <w:rFonts w:ascii="Times New Roman" w:hAnsi="Times New Roman" w:cs="Times New Roman"/>
          <w:sz w:val="20"/>
          <w:lang w:val="lt-LT"/>
        </w:rPr>
      </w:pPr>
      <w:r>
        <w:rPr>
          <w:rFonts w:ascii="Times New Roman" w:hAnsi="Times New Roman" w:cs="Times New Roman"/>
          <w:sz w:val="20"/>
          <w:lang w:val="lt-LT"/>
        </w:rPr>
        <w:t xml:space="preserve">asmenis, kurie veikia </w:t>
      </w:r>
      <w:r w:rsidR="009D547E">
        <w:rPr>
          <w:rFonts w:ascii="Times New Roman" w:hAnsi="Times New Roman" w:cs="Times New Roman"/>
          <w:sz w:val="20"/>
          <w:lang w:val="lt-LT"/>
        </w:rPr>
        <w:t>valstybinės</w:t>
      </w:r>
      <w:r>
        <w:rPr>
          <w:rFonts w:ascii="Times New Roman" w:hAnsi="Times New Roman" w:cs="Times New Roman"/>
          <w:sz w:val="20"/>
          <w:lang w:val="lt-LT"/>
        </w:rPr>
        <w:t xml:space="preserve"> institucijos vardu, nebūdami išrinkti, negavę viešųjų įgaliojimų ar </w:t>
      </w:r>
      <w:r w:rsidR="00E51106">
        <w:rPr>
          <w:rFonts w:ascii="Times New Roman" w:hAnsi="Times New Roman" w:cs="Times New Roman"/>
          <w:sz w:val="20"/>
          <w:lang w:val="lt-LT"/>
        </w:rPr>
        <w:t xml:space="preserve">neužimantys </w:t>
      </w:r>
      <w:r>
        <w:rPr>
          <w:rFonts w:ascii="Times New Roman" w:hAnsi="Times New Roman" w:cs="Times New Roman"/>
          <w:sz w:val="20"/>
          <w:lang w:val="lt-LT"/>
        </w:rPr>
        <w:t xml:space="preserve">pareigų </w:t>
      </w:r>
      <w:r w:rsidR="009D547E">
        <w:rPr>
          <w:rFonts w:ascii="Times New Roman" w:hAnsi="Times New Roman" w:cs="Times New Roman"/>
          <w:sz w:val="20"/>
          <w:lang w:val="lt-LT"/>
        </w:rPr>
        <w:t>valstybinėse institucijose arba valstybės narės vyriausybėje.</w:t>
      </w:r>
    </w:p>
    <w:p w14:paraId="4471A1C3" w14:textId="77777777" w:rsidR="009536F7" w:rsidRPr="003F64E8" w:rsidRDefault="009536F7">
      <w:pPr>
        <w:pStyle w:val="Pagrindinistekstas"/>
        <w:rPr>
          <w:rFonts w:ascii="Times New Roman" w:hAnsi="Times New Roman" w:cs="Times New Roman"/>
          <w:lang w:val="lt-LT"/>
        </w:rPr>
      </w:pPr>
    </w:p>
    <w:p w14:paraId="56578E08" w14:textId="3093634B" w:rsidR="009536F7" w:rsidRPr="00F56524" w:rsidRDefault="00A608AB">
      <w:pPr>
        <w:pStyle w:val="Antrat1"/>
        <w:numPr>
          <w:ilvl w:val="0"/>
          <w:numId w:val="1"/>
        </w:numPr>
        <w:tabs>
          <w:tab w:val="left" w:pos="450"/>
        </w:tabs>
        <w:ind w:left="450" w:hanging="220"/>
        <w:jc w:val="left"/>
        <w:rPr>
          <w:rFonts w:ascii="Times New Roman" w:hAnsi="Times New Roman" w:cs="Times New Roman"/>
          <w:lang w:val="lt-LT"/>
        </w:rPr>
      </w:pPr>
      <w:r>
        <w:rPr>
          <w:rFonts w:ascii="Times New Roman" w:hAnsi="Times New Roman" w:cs="Times New Roman"/>
          <w:spacing w:val="-2"/>
          <w:lang w:val="lt-LT"/>
        </w:rPr>
        <w:t>Pagrindai</w:t>
      </w:r>
    </w:p>
    <w:p w14:paraId="7702FE47" w14:textId="77777777" w:rsidR="00F56524" w:rsidRPr="003F64E8" w:rsidRDefault="00F56524" w:rsidP="00F56524">
      <w:pPr>
        <w:pStyle w:val="Antrat1"/>
        <w:tabs>
          <w:tab w:val="left" w:pos="450"/>
        </w:tabs>
        <w:ind w:left="450"/>
        <w:jc w:val="right"/>
        <w:rPr>
          <w:rFonts w:ascii="Times New Roman" w:hAnsi="Times New Roman" w:cs="Times New Roman"/>
          <w:lang w:val="lt-LT"/>
        </w:rPr>
      </w:pPr>
    </w:p>
    <w:p w14:paraId="646CB8E5" w14:textId="1AA3B6FE" w:rsidR="009536F7" w:rsidRDefault="00F56524">
      <w:pPr>
        <w:pStyle w:val="Pagrindinistekstas"/>
        <w:spacing w:before="1"/>
        <w:rPr>
          <w:rFonts w:ascii="Times New Roman" w:hAnsi="Times New Roman" w:cs="Times New Roman"/>
          <w:b/>
          <w:szCs w:val="22"/>
          <w:lang w:val="lt-LT"/>
        </w:rPr>
      </w:pPr>
      <w:r>
        <w:rPr>
          <w:rFonts w:ascii="Times New Roman" w:hAnsi="Times New Roman" w:cs="Times New Roman"/>
          <w:b/>
          <w:szCs w:val="22"/>
          <w:lang w:val="lt-LT"/>
        </w:rPr>
        <w:t xml:space="preserve">     P</w:t>
      </w:r>
      <w:r w:rsidRPr="00F56524">
        <w:rPr>
          <w:rFonts w:ascii="Times New Roman" w:hAnsi="Times New Roman" w:cs="Times New Roman"/>
          <w:b/>
          <w:szCs w:val="22"/>
          <w:lang w:val="lt-LT"/>
        </w:rPr>
        <w:t>agarba demokratijai, žmogaus teisėms ir teisinei valstybei, jų apsauga ir skatinimas</w:t>
      </w:r>
      <w:r>
        <w:rPr>
          <w:rFonts w:ascii="Times New Roman" w:hAnsi="Times New Roman" w:cs="Times New Roman"/>
          <w:b/>
          <w:szCs w:val="22"/>
          <w:lang w:val="lt-LT"/>
        </w:rPr>
        <w:t>.</w:t>
      </w:r>
    </w:p>
    <w:p w14:paraId="15AFDFF4" w14:textId="77777777" w:rsidR="00F56524" w:rsidRPr="003F64E8" w:rsidRDefault="00F56524">
      <w:pPr>
        <w:pStyle w:val="Pagrindinistekstas"/>
        <w:spacing w:before="1"/>
        <w:rPr>
          <w:rFonts w:ascii="Times New Roman" w:hAnsi="Times New Roman" w:cs="Times New Roman"/>
          <w:b/>
          <w:lang w:val="lt-LT"/>
        </w:rPr>
      </w:pPr>
    </w:p>
    <w:p w14:paraId="39FE159D" w14:textId="5D3AEC11" w:rsidR="009536F7" w:rsidRPr="003F64E8" w:rsidRDefault="00F56524">
      <w:pPr>
        <w:ind w:left="230"/>
        <w:rPr>
          <w:rFonts w:ascii="Times New Roman" w:hAnsi="Times New Roman" w:cs="Times New Roman"/>
          <w:i/>
          <w:sz w:val="20"/>
          <w:lang w:val="lt-LT"/>
        </w:rPr>
      </w:pPr>
      <w:r>
        <w:rPr>
          <w:rFonts w:ascii="Times New Roman" w:hAnsi="Times New Roman" w:cs="Times New Roman"/>
          <w:i/>
          <w:sz w:val="20"/>
          <w:lang w:val="lt-LT"/>
        </w:rPr>
        <w:t>1 principas</w:t>
      </w:r>
      <w:r w:rsidR="003F64E8" w:rsidRPr="003F64E8">
        <w:rPr>
          <w:rFonts w:ascii="Times New Roman" w:hAnsi="Times New Roman" w:cs="Times New Roman"/>
          <w:i/>
          <w:spacing w:val="-4"/>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7"/>
          <w:sz w:val="20"/>
          <w:lang w:val="lt-LT"/>
        </w:rPr>
        <w:t xml:space="preserve"> </w:t>
      </w:r>
      <w:r>
        <w:rPr>
          <w:rFonts w:ascii="Times New Roman" w:hAnsi="Times New Roman" w:cs="Times New Roman"/>
          <w:i/>
          <w:sz w:val="20"/>
          <w:lang w:val="lt-LT"/>
        </w:rPr>
        <w:t>Demokratinis dalyvavimas</w:t>
      </w:r>
    </w:p>
    <w:p w14:paraId="638FFB81" w14:textId="77777777" w:rsidR="009536F7" w:rsidRPr="003F64E8" w:rsidRDefault="009536F7">
      <w:pPr>
        <w:pStyle w:val="Pagrindinistekstas"/>
        <w:spacing w:before="3"/>
        <w:rPr>
          <w:rFonts w:ascii="Times New Roman" w:hAnsi="Times New Roman" w:cs="Times New Roman"/>
          <w:i/>
          <w:lang w:val="lt-LT"/>
        </w:rPr>
      </w:pPr>
    </w:p>
    <w:p w14:paraId="25B06B0B" w14:textId="1332178A" w:rsidR="009536F7" w:rsidRPr="003F64E8" w:rsidRDefault="00F56524">
      <w:pPr>
        <w:pStyle w:val="Pagrindinistekstas"/>
        <w:spacing w:before="1"/>
        <w:ind w:left="230"/>
        <w:rPr>
          <w:rFonts w:ascii="Times New Roman" w:hAnsi="Times New Roman" w:cs="Times New Roman"/>
          <w:lang w:val="lt-LT"/>
        </w:rPr>
      </w:pPr>
      <w:r>
        <w:rPr>
          <w:rFonts w:ascii="Times New Roman" w:hAnsi="Times New Roman" w:cs="Times New Roman"/>
          <w:lang w:val="lt-LT"/>
        </w:rPr>
        <w:t>Demokratinis dalyvavimas turėtų būti veiksmingas ir įtraukus, įskaitant reguliarius, laisvus ir sąžiningus įstatymų leidžiamosios valdžios, asamblėjų ir kitų valstybinių institucijų rinkimus bei prasmingą vyriausybės ir valstybinių institucijų bendradarbiavimą su tais, kuriems jos tarnauja.</w:t>
      </w:r>
    </w:p>
    <w:p w14:paraId="7C073D0A" w14:textId="7659FB6D" w:rsidR="009536F7" w:rsidRPr="003F64E8" w:rsidRDefault="00F56524">
      <w:pPr>
        <w:spacing w:before="227"/>
        <w:ind w:left="230"/>
        <w:rPr>
          <w:rFonts w:ascii="Times New Roman" w:hAnsi="Times New Roman" w:cs="Times New Roman"/>
          <w:i/>
          <w:sz w:val="20"/>
          <w:lang w:val="lt-LT"/>
        </w:rPr>
      </w:pPr>
      <w:r>
        <w:rPr>
          <w:rFonts w:ascii="Times New Roman" w:hAnsi="Times New Roman" w:cs="Times New Roman"/>
          <w:i/>
          <w:sz w:val="20"/>
          <w:lang w:val="lt-LT"/>
        </w:rPr>
        <w:t>2 principas</w:t>
      </w:r>
      <w:r w:rsidR="003F64E8" w:rsidRPr="003F64E8">
        <w:rPr>
          <w:rFonts w:ascii="Times New Roman" w:hAnsi="Times New Roman" w:cs="Times New Roman"/>
          <w:i/>
          <w:spacing w:val="-3"/>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6"/>
          <w:sz w:val="20"/>
          <w:lang w:val="lt-LT"/>
        </w:rPr>
        <w:t xml:space="preserve"> </w:t>
      </w:r>
      <w:r>
        <w:rPr>
          <w:rFonts w:ascii="Times New Roman" w:hAnsi="Times New Roman" w:cs="Times New Roman"/>
          <w:i/>
          <w:sz w:val="20"/>
          <w:lang w:val="lt-LT"/>
        </w:rPr>
        <w:t>Žmogaus teisės</w:t>
      </w:r>
    </w:p>
    <w:p w14:paraId="3CBDA3BE" w14:textId="77777777" w:rsidR="009536F7" w:rsidRPr="003F64E8" w:rsidRDefault="009536F7">
      <w:pPr>
        <w:pStyle w:val="Pagrindinistekstas"/>
        <w:spacing w:before="3"/>
        <w:rPr>
          <w:rFonts w:ascii="Times New Roman" w:hAnsi="Times New Roman" w:cs="Times New Roman"/>
          <w:i/>
          <w:lang w:val="lt-LT"/>
        </w:rPr>
      </w:pPr>
    </w:p>
    <w:p w14:paraId="675CDA33" w14:textId="07794A56" w:rsidR="009536F7" w:rsidRPr="003F64E8" w:rsidRDefault="00640095" w:rsidP="00640095">
      <w:pPr>
        <w:pStyle w:val="Pagrindinistekstas"/>
        <w:ind w:left="230" w:right="8"/>
        <w:rPr>
          <w:rFonts w:ascii="Times New Roman" w:hAnsi="Times New Roman" w:cs="Times New Roman"/>
          <w:lang w:val="lt-LT"/>
        </w:rPr>
      </w:pPr>
      <w:r>
        <w:rPr>
          <w:rFonts w:ascii="Times New Roman" w:hAnsi="Times New Roman" w:cs="Times New Roman"/>
          <w:lang w:val="lt-LT"/>
        </w:rPr>
        <w:t xml:space="preserve">Turi būti užtikrinta pagarba žmogaus teisėms, kurios gina visus ir kurių pagrindas yra žmogaus orumas, laisvė ir lygybė. Žmogaus teisės turi būti užtikrintos laikantis Europos ir tarptautinių standartų, įskaitant Europos Tarybos statutą (ETS Nr. 1) ir Europos žmogaus teisių konvenciją (ETS Nr. 5). </w:t>
      </w:r>
      <w:r w:rsidR="003F64E8" w:rsidRPr="003F64E8">
        <w:rPr>
          <w:rFonts w:ascii="Times New Roman" w:hAnsi="Times New Roman" w:cs="Times New Roman"/>
          <w:lang w:val="lt-LT"/>
        </w:rPr>
        <w:t xml:space="preserve"> </w:t>
      </w:r>
    </w:p>
    <w:p w14:paraId="702BD3E1" w14:textId="54BEA3DE" w:rsidR="009536F7" w:rsidRPr="003F64E8" w:rsidRDefault="00640095">
      <w:pPr>
        <w:spacing w:before="229"/>
        <w:ind w:left="230"/>
        <w:rPr>
          <w:rFonts w:ascii="Times New Roman" w:hAnsi="Times New Roman" w:cs="Times New Roman"/>
          <w:i/>
          <w:sz w:val="20"/>
          <w:lang w:val="lt-LT"/>
        </w:rPr>
      </w:pPr>
      <w:r>
        <w:rPr>
          <w:rFonts w:ascii="Times New Roman" w:hAnsi="Times New Roman" w:cs="Times New Roman"/>
          <w:i/>
          <w:sz w:val="20"/>
          <w:lang w:val="lt-LT"/>
        </w:rPr>
        <w:t>3 principas</w:t>
      </w:r>
      <w:r w:rsidR="003F64E8" w:rsidRPr="003F64E8">
        <w:rPr>
          <w:rFonts w:ascii="Times New Roman" w:hAnsi="Times New Roman" w:cs="Times New Roman"/>
          <w:i/>
          <w:spacing w:val="-2"/>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5"/>
          <w:sz w:val="20"/>
          <w:lang w:val="lt-LT"/>
        </w:rPr>
        <w:t xml:space="preserve"> </w:t>
      </w:r>
      <w:r>
        <w:rPr>
          <w:rFonts w:ascii="Times New Roman" w:hAnsi="Times New Roman" w:cs="Times New Roman"/>
          <w:i/>
          <w:sz w:val="20"/>
          <w:lang w:val="lt-LT"/>
        </w:rPr>
        <w:t>Teisinė valstybė</w:t>
      </w:r>
    </w:p>
    <w:p w14:paraId="5C6C5A85" w14:textId="77777777" w:rsidR="009536F7" w:rsidRPr="003F64E8" w:rsidRDefault="009536F7">
      <w:pPr>
        <w:pStyle w:val="Pagrindinistekstas"/>
        <w:rPr>
          <w:rFonts w:ascii="Times New Roman" w:hAnsi="Times New Roman" w:cs="Times New Roman"/>
          <w:i/>
          <w:lang w:val="lt-LT"/>
        </w:rPr>
      </w:pPr>
    </w:p>
    <w:p w14:paraId="43D97CDA" w14:textId="594C0663" w:rsidR="009536F7" w:rsidRPr="003F64E8" w:rsidRDefault="00640095">
      <w:pPr>
        <w:pStyle w:val="Pagrindinistekstas"/>
        <w:spacing w:before="1"/>
        <w:ind w:left="230" w:right="236"/>
        <w:rPr>
          <w:rFonts w:ascii="Times New Roman" w:hAnsi="Times New Roman" w:cs="Times New Roman"/>
          <w:lang w:val="lt-LT"/>
        </w:rPr>
      </w:pPr>
      <w:r>
        <w:rPr>
          <w:rFonts w:ascii="Times New Roman" w:hAnsi="Times New Roman" w:cs="Times New Roman"/>
          <w:lang w:val="lt-LT"/>
        </w:rPr>
        <w:t xml:space="preserve">Turi būti gerbiamas teisinės valstybės principas, taip </w:t>
      </w:r>
      <w:r w:rsidR="00012A43">
        <w:rPr>
          <w:rFonts w:ascii="Times New Roman" w:hAnsi="Times New Roman" w:cs="Times New Roman"/>
          <w:lang w:val="lt-LT"/>
        </w:rPr>
        <w:t>garantuojant</w:t>
      </w:r>
      <w:r>
        <w:rPr>
          <w:rFonts w:ascii="Times New Roman" w:hAnsi="Times New Roman" w:cs="Times New Roman"/>
          <w:lang w:val="lt-LT"/>
        </w:rPr>
        <w:t xml:space="preserve"> teisinį tikrumą, įskaitant numatomą teisę, pagal kurią su kiekvienu elgiamasi oriai, vienodai, racionaliai ir proporcingai, visoje šalyje užtikrinant valdžių padalijimą ir teismų nepriklausomumą.</w:t>
      </w:r>
    </w:p>
    <w:p w14:paraId="09979D8D" w14:textId="7FE9DDC7" w:rsidR="009536F7" w:rsidRPr="003F64E8" w:rsidRDefault="0041074A">
      <w:pPr>
        <w:pStyle w:val="Antrat1"/>
        <w:spacing w:before="227"/>
        <w:ind w:right="147"/>
        <w:rPr>
          <w:rFonts w:ascii="Times New Roman" w:hAnsi="Times New Roman" w:cs="Times New Roman"/>
          <w:lang w:val="lt-LT"/>
        </w:rPr>
      </w:pPr>
      <w:r>
        <w:rPr>
          <w:rFonts w:ascii="Times New Roman" w:hAnsi="Times New Roman" w:cs="Times New Roman"/>
          <w:lang w:val="lt-LT"/>
        </w:rPr>
        <w:t xml:space="preserve">Aukščiausių </w:t>
      </w:r>
      <w:r w:rsidR="00021C8A">
        <w:rPr>
          <w:rFonts w:ascii="Times New Roman" w:hAnsi="Times New Roman" w:cs="Times New Roman"/>
          <w:lang w:val="lt-LT"/>
        </w:rPr>
        <w:t>viešosios</w:t>
      </w:r>
      <w:r>
        <w:rPr>
          <w:rFonts w:ascii="Times New Roman" w:hAnsi="Times New Roman" w:cs="Times New Roman"/>
          <w:lang w:val="lt-LT"/>
        </w:rPr>
        <w:t xml:space="preserve"> etikos standartų laikymasis ir sąžiningumas vykdant valdžią bei atliekant viešąsias pareigas</w:t>
      </w:r>
    </w:p>
    <w:p w14:paraId="1883E259" w14:textId="77777777" w:rsidR="009536F7" w:rsidRPr="003F64E8" w:rsidRDefault="009536F7">
      <w:pPr>
        <w:pStyle w:val="Pagrindinistekstas"/>
        <w:spacing w:before="1"/>
        <w:rPr>
          <w:rFonts w:ascii="Times New Roman" w:hAnsi="Times New Roman" w:cs="Times New Roman"/>
          <w:b/>
          <w:lang w:val="lt-LT"/>
        </w:rPr>
      </w:pPr>
    </w:p>
    <w:p w14:paraId="168F25AF" w14:textId="74FA8D3B" w:rsidR="009536F7" w:rsidRPr="003F64E8" w:rsidRDefault="0041074A">
      <w:pPr>
        <w:ind w:left="230"/>
        <w:rPr>
          <w:rFonts w:ascii="Times New Roman" w:hAnsi="Times New Roman" w:cs="Times New Roman"/>
          <w:i/>
          <w:sz w:val="20"/>
          <w:lang w:val="lt-LT"/>
        </w:rPr>
      </w:pPr>
      <w:r>
        <w:rPr>
          <w:rFonts w:ascii="Times New Roman" w:hAnsi="Times New Roman" w:cs="Times New Roman"/>
          <w:i/>
          <w:sz w:val="20"/>
          <w:lang w:val="lt-LT"/>
        </w:rPr>
        <w:t xml:space="preserve"> 4 principas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6"/>
          <w:sz w:val="20"/>
          <w:lang w:val="lt-LT"/>
        </w:rPr>
        <w:t xml:space="preserve"> </w:t>
      </w:r>
      <w:r w:rsidR="00021C8A">
        <w:rPr>
          <w:rFonts w:ascii="Times New Roman" w:hAnsi="Times New Roman" w:cs="Times New Roman"/>
          <w:i/>
          <w:sz w:val="20"/>
          <w:lang w:val="lt-LT"/>
        </w:rPr>
        <w:t>Viešoji</w:t>
      </w:r>
      <w:r>
        <w:rPr>
          <w:rFonts w:ascii="Times New Roman" w:hAnsi="Times New Roman" w:cs="Times New Roman"/>
          <w:i/>
          <w:sz w:val="20"/>
          <w:lang w:val="lt-LT"/>
        </w:rPr>
        <w:t xml:space="preserve"> etika</w:t>
      </w:r>
    </w:p>
    <w:p w14:paraId="0CA56AA4" w14:textId="77777777" w:rsidR="009536F7" w:rsidRPr="003F64E8" w:rsidRDefault="009536F7">
      <w:pPr>
        <w:pStyle w:val="Pagrindinistekstas"/>
        <w:spacing w:before="3"/>
        <w:rPr>
          <w:rFonts w:ascii="Times New Roman" w:hAnsi="Times New Roman" w:cs="Times New Roman"/>
          <w:i/>
          <w:lang w:val="lt-LT"/>
        </w:rPr>
      </w:pPr>
    </w:p>
    <w:p w14:paraId="40F8D4AB" w14:textId="4FD149A9" w:rsidR="009536F7" w:rsidRPr="003F64E8" w:rsidRDefault="00EB60E3">
      <w:pPr>
        <w:pStyle w:val="Pagrindinistekstas"/>
        <w:spacing w:before="1"/>
        <w:ind w:left="230" w:right="236"/>
        <w:rPr>
          <w:rFonts w:ascii="Times New Roman" w:hAnsi="Times New Roman" w:cs="Times New Roman"/>
          <w:lang w:val="lt-LT"/>
        </w:rPr>
      </w:pPr>
      <w:r>
        <w:rPr>
          <w:rFonts w:ascii="Times New Roman" w:hAnsi="Times New Roman" w:cs="Times New Roman"/>
          <w:lang w:val="lt-LT"/>
        </w:rPr>
        <w:t xml:space="preserve">Reikėtų griežtai laikytis aukščiausių </w:t>
      </w:r>
      <w:r w:rsidR="00021C8A">
        <w:rPr>
          <w:rFonts w:ascii="Times New Roman" w:hAnsi="Times New Roman" w:cs="Times New Roman"/>
          <w:lang w:val="lt-LT"/>
        </w:rPr>
        <w:t>viešosios</w:t>
      </w:r>
      <w:r>
        <w:rPr>
          <w:rFonts w:ascii="Times New Roman" w:hAnsi="Times New Roman" w:cs="Times New Roman"/>
          <w:lang w:val="lt-LT"/>
        </w:rPr>
        <w:t xml:space="preserve"> etikos standartų, kad kiekvienas galėtų pasitikėti valdžia, valstybinėmis institucijomis ir valstybės pareigūnais, kurie turi tarnauti visuomenės gerovei</w:t>
      </w:r>
      <w:r w:rsidR="003F64E8" w:rsidRPr="003F64E8">
        <w:rPr>
          <w:rFonts w:ascii="Times New Roman" w:hAnsi="Times New Roman" w:cs="Times New Roman"/>
          <w:lang w:val="lt-LT"/>
        </w:rPr>
        <w:t>.</w:t>
      </w:r>
    </w:p>
    <w:p w14:paraId="25037BB7" w14:textId="46F6D6F9" w:rsidR="009536F7" w:rsidRPr="003F64E8" w:rsidRDefault="003F64E8">
      <w:pPr>
        <w:spacing w:before="226"/>
        <w:ind w:left="230"/>
        <w:rPr>
          <w:rFonts w:ascii="Times New Roman" w:hAnsi="Times New Roman" w:cs="Times New Roman"/>
          <w:i/>
          <w:sz w:val="20"/>
          <w:lang w:val="lt-LT"/>
        </w:rPr>
      </w:pPr>
      <w:r w:rsidRPr="003F64E8">
        <w:rPr>
          <w:rFonts w:ascii="Times New Roman" w:hAnsi="Times New Roman" w:cs="Times New Roman"/>
          <w:i/>
          <w:sz w:val="20"/>
          <w:lang w:val="lt-LT"/>
        </w:rPr>
        <w:t>5</w:t>
      </w:r>
      <w:r w:rsidR="00EB60E3">
        <w:rPr>
          <w:rFonts w:ascii="Times New Roman" w:hAnsi="Times New Roman" w:cs="Times New Roman"/>
          <w:i/>
          <w:sz w:val="20"/>
          <w:lang w:val="lt-LT"/>
        </w:rPr>
        <w:t xml:space="preserve"> principas</w:t>
      </w:r>
      <w:r w:rsidRPr="003F64E8">
        <w:rPr>
          <w:rFonts w:ascii="Times New Roman" w:hAnsi="Times New Roman" w:cs="Times New Roman"/>
          <w:i/>
          <w:spacing w:val="-3"/>
          <w:sz w:val="20"/>
          <w:lang w:val="lt-LT"/>
        </w:rPr>
        <w:t xml:space="preserve"> </w:t>
      </w:r>
      <w:r w:rsidRPr="003F64E8">
        <w:rPr>
          <w:rFonts w:ascii="Times New Roman" w:hAnsi="Times New Roman" w:cs="Times New Roman"/>
          <w:i/>
          <w:sz w:val="20"/>
          <w:lang w:val="lt-LT"/>
        </w:rPr>
        <w:t>–</w:t>
      </w:r>
      <w:r w:rsidRPr="003F64E8">
        <w:rPr>
          <w:rFonts w:ascii="Times New Roman" w:hAnsi="Times New Roman" w:cs="Times New Roman"/>
          <w:i/>
          <w:spacing w:val="-4"/>
          <w:sz w:val="20"/>
          <w:lang w:val="lt-LT"/>
        </w:rPr>
        <w:t xml:space="preserve"> </w:t>
      </w:r>
      <w:r w:rsidR="00AE0FA5">
        <w:rPr>
          <w:rFonts w:ascii="Times New Roman" w:hAnsi="Times New Roman" w:cs="Times New Roman"/>
          <w:i/>
          <w:spacing w:val="-2"/>
          <w:sz w:val="20"/>
          <w:lang w:val="lt-LT"/>
        </w:rPr>
        <w:t>Atskaitomybė</w:t>
      </w:r>
    </w:p>
    <w:p w14:paraId="11ADDBEC" w14:textId="77777777" w:rsidR="009536F7" w:rsidRPr="003F64E8" w:rsidRDefault="009536F7">
      <w:pPr>
        <w:pStyle w:val="Pagrindinistekstas"/>
        <w:spacing w:before="3"/>
        <w:rPr>
          <w:rFonts w:ascii="Times New Roman" w:hAnsi="Times New Roman" w:cs="Times New Roman"/>
          <w:i/>
          <w:lang w:val="lt-LT"/>
        </w:rPr>
      </w:pPr>
    </w:p>
    <w:p w14:paraId="55DAA84D" w14:textId="4787CC7A" w:rsidR="009536F7" w:rsidRPr="003F64E8" w:rsidRDefault="00AE0FA5">
      <w:pPr>
        <w:pStyle w:val="Pagrindinistekstas"/>
        <w:ind w:left="230" w:right="236"/>
        <w:rPr>
          <w:rFonts w:ascii="Times New Roman" w:hAnsi="Times New Roman" w:cs="Times New Roman"/>
          <w:lang w:val="lt-LT"/>
        </w:rPr>
      </w:pPr>
      <w:r>
        <w:rPr>
          <w:rFonts w:ascii="Times New Roman" w:hAnsi="Times New Roman" w:cs="Times New Roman"/>
          <w:lang w:val="lt-LT"/>
        </w:rPr>
        <w:t>Turėtų būti nustatyti atitinkami atskaitomybės mechanizmai, užtikrinantys, kad vyriausybė, valstybinės institucijos ir valstybės pareigūnai prisiimtų atsakomybę už savo veiksmus bei sprendimus ir galėtų būti patraukti atsakomybėn. Taip pat tokie mechanizmai leistų užtikrinti, kad minėti subjektai prisiimtų bet kokias pasekmes ar proporcingas sankcijas už netinkamus sprendimus ar neveikimą.</w:t>
      </w:r>
    </w:p>
    <w:p w14:paraId="40777B52" w14:textId="322F8E35" w:rsidR="009536F7" w:rsidRPr="003F64E8" w:rsidRDefault="00AE0FA5">
      <w:pPr>
        <w:spacing w:before="228"/>
        <w:ind w:left="230"/>
        <w:rPr>
          <w:rFonts w:ascii="Times New Roman" w:hAnsi="Times New Roman" w:cs="Times New Roman"/>
          <w:i/>
          <w:sz w:val="20"/>
          <w:lang w:val="lt-LT"/>
        </w:rPr>
      </w:pPr>
      <w:r>
        <w:rPr>
          <w:rFonts w:ascii="Times New Roman" w:hAnsi="Times New Roman" w:cs="Times New Roman"/>
          <w:i/>
          <w:sz w:val="20"/>
          <w:lang w:val="lt-LT"/>
        </w:rPr>
        <w:t>6 principas</w:t>
      </w:r>
      <w:r w:rsidR="003F64E8" w:rsidRPr="003F64E8">
        <w:rPr>
          <w:rFonts w:ascii="Times New Roman" w:hAnsi="Times New Roman" w:cs="Times New Roman"/>
          <w:i/>
          <w:spacing w:val="-4"/>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6"/>
          <w:sz w:val="20"/>
          <w:lang w:val="lt-LT"/>
        </w:rPr>
        <w:t xml:space="preserve"> </w:t>
      </w:r>
      <w:r>
        <w:rPr>
          <w:rFonts w:ascii="Times New Roman" w:hAnsi="Times New Roman" w:cs="Times New Roman"/>
          <w:i/>
          <w:sz w:val="20"/>
          <w:lang w:val="lt-LT"/>
        </w:rPr>
        <w:t>Atvirumas ir skaidrumas</w:t>
      </w:r>
    </w:p>
    <w:p w14:paraId="42C2E177" w14:textId="77777777" w:rsidR="009536F7" w:rsidRPr="003F64E8" w:rsidRDefault="009536F7">
      <w:pPr>
        <w:pStyle w:val="Pagrindinistekstas"/>
        <w:spacing w:before="3"/>
        <w:rPr>
          <w:rFonts w:ascii="Times New Roman" w:hAnsi="Times New Roman" w:cs="Times New Roman"/>
          <w:i/>
          <w:lang w:val="lt-LT"/>
        </w:rPr>
      </w:pPr>
    </w:p>
    <w:p w14:paraId="4950628E" w14:textId="749CD2C0" w:rsidR="009536F7" w:rsidRPr="003F64E8" w:rsidRDefault="00DB7342">
      <w:pPr>
        <w:pStyle w:val="Pagrindinistekstas"/>
        <w:ind w:left="230" w:right="256"/>
        <w:rPr>
          <w:rFonts w:ascii="Times New Roman" w:hAnsi="Times New Roman" w:cs="Times New Roman"/>
          <w:lang w:val="lt-LT"/>
        </w:rPr>
      </w:pPr>
      <w:r>
        <w:rPr>
          <w:rFonts w:ascii="Times New Roman" w:hAnsi="Times New Roman" w:cs="Times New Roman"/>
          <w:lang w:val="lt-LT"/>
        </w:rPr>
        <w:t>Atvirumas ir skaidrumas užtikrinamas padarant valdžios, valstybinių institucijų ir valstybės pareigūnų sprendimų priėmimo procesus viešai prieinamus, įskaitant modernių skaitmeninių priemonių panaudojimą. Minėtas prieinamumas užtikrinamas laikantis įstatymuose nustatytų apribojimų, kai tokie apribojimai yra būtini demokratinėje visuomenėje ir yra proporcingi tikslams, kuriuos tokiais apribojimais siekiama apsaugoti</w:t>
      </w:r>
      <w:r w:rsidR="003F64E8" w:rsidRPr="003F64E8">
        <w:rPr>
          <w:rFonts w:ascii="Times New Roman" w:hAnsi="Times New Roman" w:cs="Times New Roman"/>
          <w:lang w:val="lt-LT"/>
        </w:rPr>
        <w:t>.</w:t>
      </w:r>
    </w:p>
    <w:p w14:paraId="2BE1B0A3" w14:textId="133475D6" w:rsidR="009536F7" w:rsidRPr="003F64E8" w:rsidRDefault="00DB7342">
      <w:pPr>
        <w:pStyle w:val="Antrat1"/>
        <w:spacing w:before="227"/>
        <w:rPr>
          <w:rFonts w:ascii="Times New Roman" w:hAnsi="Times New Roman" w:cs="Times New Roman"/>
          <w:lang w:val="lt-LT"/>
        </w:rPr>
      </w:pPr>
      <w:r>
        <w:rPr>
          <w:rFonts w:ascii="Times New Roman" w:hAnsi="Times New Roman" w:cs="Times New Roman"/>
          <w:lang w:val="lt-LT"/>
        </w:rPr>
        <w:t>Gero administravimo praktika</w:t>
      </w:r>
    </w:p>
    <w:p w14:paraId="0C4228E5" w14:textId="08FB9DEE" w:rsidR="009536F7" w:rsidRPr="003F64E8" w:rsidRDefault="00DB7342">
      <w:pPr>
        <w:spacing w:before="229"/>
        <w:ind w:left="230"/>
        <w:rPr>
          <w:rFonts w:ascii="Times New Roman" w:hAnsi="Times New Roman" w:cs="Times New Roman"/>
          <w:i/>
          <w:sz w:val="20"/>
          <w:lang w:val="lt-LT"/>
        </w:rPr>
      </w:pPr>
      <w:r>
        <w:rPr>
          <w:rFonts w:ascii="Times New Roman" w:hAnsi="Times New Roman" w:cs="Times New Roman"/>
          <w:i/>
          <w:sz w:val="20"/>
          <w:lang w:val="lt-LT"/>
        </w:rPr>
        <w:t>7 principas</w:t>
      </w:r>
      <w:r w:rsidR="003F64E8" w:rsidRPr="003F64E8">
        <w:rPr>
          <w:rFonts w:ascii="Times New Roman" w:hAnsi="Times New Roman" w:cs="Times New Roman"/>
          <w:i/>
          <w:spacing w:val="-5"/>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6"/>
          <w:sz w:val="20"/>
          <w:lang w:val="lt-LT"/>
        </w:rPr>
        <w:t xml:space="preserve"> </w:t>
      </w:r>
      <w:r w:rsidR="00C92C98">
        <w:rPr>
          <w:rFonts w:ascii="Times New Roman" w:hAnsi="Times New Roman" w:cs="Times New Roman"/>
          <w:i/>
          <w:sz w:val="20"/>
          <w:lang w:val="lt-LT"/>
        </w:rPr>
        <w:t>Produktyvus</w:t>
      </w:r>
      <w:r>
        <w:rPr>
          <w:rFonts w:ascii="Times New Roman" w:hAnsi="Times New Roman" w:cs="Times New Roman"/>
          <w:i/>
          <w:sz w:val="20"/>
          <w:lang w:val="lt-LT"/>
        </w:rPr>
        <w:t>, efektyvus ir patikimas administravimas</w:t>
      </w:r>
    </w:p>
    <w:p w14:paraId="61279E33" w14:textId="77777777" w:rsidR="009536F7" w:rsidRPr="003F64E8" w:rsidRDefault="009536F7">
      <w:pPr>
        <w:pStyle w:val="Pagrindinistekstas"/>
        <w:spacing w:before="3"/>
        <w:rPr>
          <w:rFonts w:ascii="Times New Roman" w:hAnsi="Times New Roman" w:cs="Times New Roman"/>
          <w:i/>
          <w:lang w:val="lt-LT"/>
        </w:rPr>
      </w:pPr>
    </w:p>
    <w:p w14:paraId="47ECEF88" w14:textId="1EC3DD9F" w:rsidR="009536F7" w:rsidRPr="003F64E8" w:rsidRDefault="00DB7342">
      <w:pPr>
        <w:pStyle w:val="Pagrindinistekstas"/>
        <w:ind w:left="230" w:right="252"/>
        <w:jc w:val="both"/>
        <w:rPr>
          <w:rFonts w:ascii="Times New Roman" w:hAnsi="Times New Roman" w:cs="Times New Roman"/>
          <w:lang w:val="lt-LT"/>
        </w:rPr>
      </w:pPr>
      <w:r>
        <w:rPr>
          <w:rFonts w:ascii="Times New Roman" w:hAnsi="Times New Roman" w:cs="Times New Roman"/>
          <w:lang w:val="lt-LT"/>
        </w:rPr>
        <w:t>Visose vyriausybės ir valstybinėse institucijose turėtų būti vykdomas</w:t>
      </w:r>
      <w:r w:rsidR="00C92C98">
        <w:rPr>
          <w:rFonts w:ascii="Times New Roman" w:hAnsi="Times New Roman" w:cs="Times New Roman"/>
          <w:lang w:val="lt-LT"/>
        </w:rPr>
        <w:t xml:space="preserve"> produktyvus, veiksmingas ir patikimas administravimas, įtraukiant visus valstybės pareigūnus ir taip užtikrinant visuomenės gerovę be jokios diskriminacijos bei optimizuojant viešųjų išteklių naudojimą</w:t>
      </w:r>
      <w:r w:rsidR="003F64E8" w:rsidRPr="003F64E8">
        <w:rPr>
          <w:rFonts w:ascii="Times New Roman" w:hAnsi="Times New Roman" w:cs="Times New Roman"/>
          <w:lang w:val="lt-LT"/>
        </w:rPr>
        <w:t>.</w:t>
      </w:r>
    </w:p>
    <w:p w14:paraId="67AE088C" w14:textId="77777777" w:rsidR="009536F7" w:rsidRPr="003F64E8" w:rsidRDefault="009536F7">
      <w:pPr>
        <w:jc w:val="both"/>
        <w:rPr>
          <w:rFonts w:ascii="Times New Roman" w:hAnsi="Times New Roman" w:cs="Times New Roman"/>
          <w:lang w:val="lt-LT"/>
        </w:rPr>
        <w:sectPr w:rsidR="009536F7" w:rsidRPr="003F64E8">
          <w:pgSz w:w="11910" w:h="16850"/>
          <w:pgMar w:top="380" w:right="960" w:bottom="280" w:left="960" w:header="720" w:footer="720" w:gutter="0"/>
          <w:cols w:space="720"/>
        </w:sectPr>
      </w:pPr>
    </w:p>
    <w:p w14:paraId="1A8AE264" w14:textId="77777777" w:rsidR="009536F7" w:rsidRPr="003F64E8" w:rsidRDefault="003F64E8">
      <w:pPr>
        <w:tabs>
          <w:tab w:val="right" w:pos="4987"/>
        </w:tabs>
        <w:spacing w:before="72"/>
        <w:ind w:left="117"/>
        <w:rPr>
          <w:rFonts w:ascii="Times New Roman" w:hAnsi="Times New Roman" w:cs="Times New Roman"/>
          <w:sz w:val="18"/>
          <w:lang w:val="lt-LT"/>
        </w:rPr>
      </w:pPr>
      <w:r w:rsidRPr="003F64E8">
        <w:rPr>
          <w:rFonts w:ascii="Times New Roman" w:hAnsi="Times New Roman" w:cs="Times New Roman"/>
          <w:spacing w:val="-2"/>
          <w:sz w:val="18"/>
          <w:lang w:val="lt-LT"/>
        </w:rPr>
        <w:lastRenderedPageBreak/>
        <w:t>CM/Rec(2023)5</w:t>
      </w:r>
      <w:r w:rsidRPr="003F64E8">
        <w:rPr>
          <w:rFonts w:ascii="Times New Roman" w:hAnsi="Times New Roman" w:cs="Times New Roman"/>
          <w:sz w:val="18"/>
          <w:lang w:val="lt-LT"/>
        </w:rPr>
        <w:tab/>
      </w:r>
      <w:r w:rsidRPr="003F64E8">
        <w:rPr>
          <w:rFonts w:ascii="Times New Roman" w:hAnsi="Times New Roman" w:cs="Times New Roman"/>
          <w:spacing w:val="-10"/>
          <w:sz w:val="18"/>
          <w:lang w:val="lt-LT"/>
        </w:rPr>
        <w:t>4</w:t>
      </w:r>
    </w:p>
    <w:p w14:paraId="5D1BCFA6" w14:textId="77777777" w:rsidR="009536F7" w:rsidRPr="003F64E8" w:rsidRDefault="009536F7">
      <w:pPr>
        <w:pStyle w:val="Pagrindinistekstas"/>
        <w:spacing w:before="119"/>
        <w:rPr>
          <w:rFonts w:ascii="Times New Roman" w:hAnsi="Times New Roman" w:cs="Times New Roman"/>
          <w:sz w:val="18"/>
          <w:lang w:val="lt-LT"/>
        </w:rPr>
      </w:pPr>
    </w:p>
    <w:p w14:paraId="0EF9EB6C" w14:textId="41DBBEE1" w:rsidR="009536F7" w:rsidRPr="003F64E8" w:rsidRDefault="00C92C98">
      <w:pPr>
        <w:ind w:left="117"/>
        <w:rPr>
          <w:rFonts w:ascii="Times New Roman" w:hAnsi="Times New Roman" w:cs="Times New Roman"/>
          <w:i/>
          <w:sz w:val="20"/>
          <w:lang w:val="lt-LT"/>
        </w:rPr>
      </w:pPr>
      <w:r>
        <w:rPr>
          <w:rFonts w:ascii="Times New Roman" w:hAnsi="Times New Roman" w:cs="Times New Roman"/>
          <w:i/>
          <w:sz w:val="20"/>
          <w:lang w:val="lt-LT"/>
        </w:rPr>
        <w:t>8 principas</w:t>
      </w:r>
      <w:r w:rsidR="003F64E8" w:rsidRPr="003F64E8">
        <w:rPr>
          <w:rFonts w:ascii="Times New Roman" w:hAnsi="Times New Roman" w:cs="Times New Roman"/>
          <w:i/>
          <w:spacing w:val="-5"/>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7"/>
          <w:sz w:val="20"/>
          <w:lang w:val="lt-LT"/>
        </w:rPr>
        <w:t xml:space="preserve"> </w:t>
      </w:r>
      <w:r>
        <w:rPr>
          <w:rFonts w:ascii="Times New Roman" w:hAnsi="Times New Roman" w:cs="Times New Roman"/>
          <w:i/>
          <w:sz w:val="20"/>
          <w:lang w:val="lt-LT"/>
        </w:rPr>
        <w:t>Lyderystė, veiksnumas ir kompetencija</w:t>
      </w:r>
    </w:p>
    <w:p w14:paraId="24C95917" w14:textId="77777777" w:rsidR="009536F7" w:rsidRPr="003F64E8" w:rsidRDefault="009536F7">
      <w:pPr>
        <w:pStyle w:val="Pagrindinistekstas"/>
        <w:spacing w:before="3"/>
        <w:rPr>
          <w:rFonts w:ascii="Times New Roman" w:hAnsi="Times New Roman" w:cs="Times New Roman"/>
          <w:i/>
          <w:lang w:val="lt-LT"/>
        </w:rPr>
      </w:pPr>
    </w:p>
    <w:p w14:paraId="5B6B8C70" w14:textId="01138EC0" w:rsidR="009536F7" w:rsidRPr="003F64E8" w:rsidRDefault="00C92C98">
      <w:pPr>
        <w:pStyle w:val="Pagrindinistekstas"/>
        <w:ind w:left="117"/>
        <w:rPr>
          <w:rFonts w:ascii="Times New Roman" w:hAnsi="Times New Roman" w:cs="Times New Roman"/>
          <w:lang w:val="lt-LT"/>
        </w:rPr>
      </w:pPr>
      <w:r>
        <w:rPr>
          <w:rFonts w:ascii="Times New Roman" w:hAnsi="Times New Roman" w:cs="Times New Roman"/>
          <w:lang w:val="lt-LT"/>
        </w:rPr>
        <w:t xml:space="preserve">Stengtis nuosekliai ir tvariai stiprinti valdžios ir valstybinių institucijų organizacinį vadovavimą bei visų valstybės pareigūnų veiksnumą </w:t>
      </w:r>
      <w:r w:rsidR="00FC359A">
        <w:rPr>
          <w:rFonts w:ascii="Times New Roman" w:hAnsi="Times New Roman" w:cs="Times New Roman"/>
          <w:lang w:val="lt-LT"/>
        </w:rPr>
        <w:t xml:space="preserve">ir </w:t>
      </w:r>
      <w:r>
        <w:rPr>
          <w:rFonts w:ascii="Times New Roman" w:hAnsi="Times New Roman" w:cs="Times New Roman"/>
          <w:lang w:val="lt-LT"/>
        </w:rPr>
        <w:t>kompetencijas, siekiant užtikrinti gero demokratinio valdymo pagrindų efektyvumą</w:t>
      </w:r>
      <w:r w:rsidR="003F64E8" w:rsidRPr="003F64E8">
        <w:rPr>
          <w:rFonts w:ascii="Times New Roman" w:hAnsi="Times New Roman" w:cs="Times New Roman"/>
          <w:lang w:val="lt-LT"/>
        </w:rPr>
        <w:t>.</w:t>
      </w:r>
    </w:p>
    <w:p w14:paraId="47F790A9" w14:textId="359AC991" w:rsidR="009536F7" w:rsidRPr="003F64E8" w:rsidRDefault="00B72B63">
      <w:pPr>
        <w:spacing w:before="227"/>
        <w:ind w:left="117"/>
        <w:rPr>
          <w:rFonts w:ascii="Times New Roman" w:hAnsi="Times New Roman" w:cs="Times New Roman"/>
          <w:i/>
          <w:sz w:val="20"/>
          <w:lang w:val="lt-LT"/>
        </w:rPr>
      </w:pPr>
      <w:r>
        <w:rPr>
          <w:rFonts w:ascii="Times New Roman" w:hAnsi="Times New Roman" w:cs="Times New Roman"/>
          <w:i/>
          <w:sz w:val="20"/>
          <w:lang w:val="lt-LT"/>
        </w:rPr>
        <w:t>9 principas</w:t>
      </w:r>
      <w:r w:rsidR="003F64E8" w:rsidRPr="003F64E8">
        <w:rPr>
          <w:rFonts w:ascii="Times New Roman" w:hAnsi="Times New Roman" w:cs="Times New Roman"/>
          <w:i/>
          <w:spacing w:val="-2"/>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5"/>
          <w:sz w:val="20"/>
          <w:lang w:val="lt-LT"/>
        </w:rPr>
        <w:t xml:space="preserve"> </w:t>
      </w:r>
      <w:r>
        <w:rPr>
          <w:rFonts w:ascii="Times New Roman" w:hAnsi="Times New Roman" w:cs="Times New Roman"/>
          <w:i/>
          <w:spacing w:val="-2"/>
          <w:sz w:val="20"/>
          <w:lang w:val="lt-LT"/>
        </w:rPr>
        <w:t>Reagavimas</w:t>
      </w:r>
    </w:p>
    <w:p w14:paraId="7F75736A" w14:textId="77777777" w:rsidR="009536F7" w:rsidRPr="003F64E8" w:rsidRDefault="009536F7">
      <w:pPr>
        <w:pStyle w:val="Pagrindinistekstas"/>
        <w:spacing w:before="3"/>
        <w:rPr>
          <w:rFonts w:ascii="Times New Roman" w:hAnsi="Times New Roman" w:cs="Times New Roman"/>
          <w:i/>
          <w:lang w:val="lt-LT"/>
        </w:rPr>
      </w:pPr>
    </w:p>
    <w:p w14:paraId="57D9A969" w14:textId="597D1969" w:rsidR="009536F7" w:rsidRPr="003F64E8" w:rsidRDefault="00B72B63">
      <w:pPr>
        <w:pStyle w:val="Pagrindinistekstas"/>
        <w:spacing w:before="1"/>
        <w:ind w:left="117"/>
        <w:rPr>
          <w:rFonts w:ascii="Times New Roman" w:hAnsi="Times New Roman" w:cs="Times New Roman"/>
          <w:lang w:val="lt-LT"/>
        </w:rPr>
      </w:pPr>
      <w:r>
        <w:rPr>
          <w:rFonts w:ascii="Times New Roman" w:hAnsi="Times New Roman" w:cs="Times New Roman"/>
          <w:lang w:val="lt-LT"/>
        </w:rPr>
        <w:t>Vyriausybė, valstybinės institucijos ir valstybės pareigūnai turėtų reaguoti į teisėtus asmenų, kuriems jie tarnauja, lūkesčius bei poreikius</w:t>
      </w:r>
      <w:r w:rsidR="003F64E8" w:rsidRPr="003F64E8">
        <w:rPr>
          <w:rFonts w:ascii="Times New Roman" w:hAnsi="Times New Roman" w:cs="Times New Roman"/>
          <w:lang w:val="lt-LT"/>
        </w:rPr>
        <w:t>.</w:t>
      </w:r>
    </w:p>
    <w:p w14:paraId="5444FD61" w14:textId="075D985C" w:rsidR="009536F7" w:rsidRPr="003F64E8" w:rsidRDefault="00B72B63">
      <w:pPr>
        <w:pStyle w:val="Antrat1"/>
        <w:spacing w:before="226"/>
        <w:ind w:left="117"/>
        <w:rPr>
          <w:rFonts w:ascii="Times New Roman" w:hAnsi="Times New Roman" w:cs="Times New Roman"/>
          <w:lang w:val="lt-LT"/>
        </w:rPr>
      </w:pPr>
      <w:r>
        <w:rPr>
          <w:rFonts w:ascii="Times New Roman" w:hAnsi="Times New Roman" w:cs="Times New Roman"/>
          <w:lang w:val="lt-LT"/>
        </w:rPr>
        <w:t>Aukštos kokybės viešųjų paslaugų teikimas ir ekonominė, socialinė bei aplinkos gerovė</w:t>
      </w:r>
    </w:p>
    <w:p w14:paraId="75B96314" w14:textId="77777777" w:rsidR="009536F7" w:rsidRPr="003F64E8" w:rsidRDefault="009536F7">
      <w:pPr>
        <w:pStyle w:val="Pagrindinistekstas"/>
        <w:spacing w:before="1"/>
        <w:rPr>
          <w:rFonts w:ascii="Times New Roman" w:hAnsi="Times New Roman" w:cs="Times New Roman"/>
          <w:b/>
          <w:lang w:val="lt-LT"/>
        </w:rPr>
      </w:pPr>
    </w:p>
    <w:p w14:paraId="641AE53C" w14:textId="25E111C6" w:rsidR="009536F7" w:rsidRPr="003F64E8" w:rsidRDefault="00B72B63">
      <w:pPr>
        <w:ind w:left="117"/>
        <w:rPr>
          <w:rFonts w:ascii="Times New Roman" w:hAnsi="Times New Roman" w:cs="Times New Roman"/>
          <w:i/>
          <w:sz w:val="20"/>
          <w:lang w:val="lt-LT"/>
        </w:rPr>
      </w:pPr>
      <w:r>
        <w:rPr>
          <w:rFonts w:ascii="Times New Roman" w:hAnsi="Times New Roman" w:cs="Times New Roman"/>
          <w:i/>
          <w:sz w:val="20"/>
          <w:lang w:val="lt-LT"/>
        </w:rPr>
        <w:t>10 principas</w:t>
      </w:r>
      <w:r w:rsidR="003F64E8" w:rsidRPr="003F64E8">
        <w:rPr>
          <w:rFonts w:ascii="Times New Roman" w:hAnsi="Times New Roman" w:cs="Times New Roman"/>
          <w:i/>
          <w:spacing w:val="-5"/>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5"/>
          <w:sz w:val="20"/>
          <w:lang w:val="lt-LT"/>
        </w:rPr>
        <w:t xml:space="preserve"> </w:t>
      </w:r>
      <w:r>
        <w:rPr>
          <w:rFonts w:ascii="Times New Roman" w:hAnsi="Times New Roman" w:cs="Times New Roman"/>
          <w:i/>
          <w:sz w:val="20"/>
          <w:lang w:val="lt-LT"/>
        </w:rPr>
        <w:t>Patikimas finansų ir ekonomikos valdymas</w:t>
      </w:r>
    </w:p>
    <w:p w14:paraId="76D90915" w14:textId="77777777" w:rsidR="009536F7" w:rsidRPr="003F64E8" w:rsidRDefault="009536F7">
      <w:pPr>
        <w:pStyle w:val="Pagrindinistekstas"/>
        <w:spacing w:before="3"/>
        <w:rPr>
          <w:rFonts w:ascii="Times New Roman" w:hAnsi="Times New Roman" w:cs="Times New Roman"/>
          <w:i/>
          <w:lang w:val="lt-LT"/>
        </w:rPr>
      </w:pPr>
    </w:p>
    <w:p w14:paraId="7F3E661B" w14:textId="5C5569D8" w:rsidR="009536F7" w:rsidRPr="003F64E8" w:rsidRDefault="00B72B63">
      <w:pPr>
        <w:pStyle w:val="Pagrindinistekstas"/>
        <w:ind w:left="117" w:right="236"/>
        <w:rPr>
          <w:rFonts w:ascii="Times New Roman" w:hAnsi="Times New Roman" w:cs="Times New Roman"/>
          <w:lang w:val="lt-LT"/>
        </w:rPr>
      </w:pPr>
      <w:r>
        <w:rPr>
          <w:rFonts w:ascii="Times New Roman" w:hAnsi="Times New Roman" w:cs="Times New Roman"/>
          <w:lang w:val="lt-LT"/>
        </w:rPr>
        <w:t>Visos vyriausybinės ir valstybinės institucijos bei valstybės pareigūnai turi užtikrinti optimalų viešųjų išteklių naudojimą ir politikos, skatinančios kiekvieno gerov</w:t>
      </w:r>
      <w:r w:rsidR="00FC359A">
        <w:rPr>
          <w:rFonts w:ascii="Times New Roman" w:hAnsi="Times New Roman" w:cs="Times New Roman"/>
          <w:lang w:val="lt-LT"/>
        </w:rPr>
        <w:t>ę</w:t>
      </w:r>
      <w:r>
        <w:rPr>
          <w:rFonts w:ascii="Times New Roman" w:hAnsi="Times New Roman" w:cs="Times New Roman"/>
          <w:lang w:val="lt-LT"/>
        </w:rPr>
        <w:t>, įgyvendinimą. Šiam tikslui turėtų būti pasitelktas patikimas finansų ir ekonomikos valdymas.</w:t>
      </w:r>
    </w:p>
    <w:p w14:paraId="17E02733" w14:textId="080190DA" w:rsidR="009536F7" w:rsidRPr="003F64E8" w:rsidRDefault="00B72B63">
      <w:pPr>
        <w:spacing w:before="228"/>
        <w:ind w:left="117"/>
        <w:rPr>
          <w:rFonts w:ascii="Times New Roman" w:hAnsi="Times New Roman" w:cs="Times New Roman"/>
          <w:i/>
          <w:sz w:val="20"/>
          <w:lang w:val="lt-LT"/>
        </w:rPr>
      </w:pPr>
      <w:r>
        <w:rPr>
          <w:rFonts w:ascii="Times New Roman" w:hAnsi="Times New Roman" w:cs="Times New Roman"/>
          <w:i/>
          <w:sz w:val="20"/>
          <w:lang w:val="lt-LT"/>
        </w:rPr>
        <w:t>11 principas</w:t>
      </w:r>
      <w:r w:rsidR="003F64E8" w:rsidRPr="003F64E8">
        <w:rPr>
          <w:rFonts w:ascii="Times New Roman" w:hAnsi="Times New Roman" w:cs="Times New Roman"/>
          <w:i/>
          <w:spacing w:val="-7"/>
          <w:sz w:val="20"/>
          <w:lang w:val="lt-LT"/>
        </w:rPr>
        <w:t xml:space="preserve"> </w:t>
      </w:r>
      <w:r w:rsidR="003F64E8" w:rsidRPr="003F64E8">
        <w:rPr>
          <w:rFonts w:ascii="Times New Roman" w:hAnsi="Times New Roman" w:cs="Times New Roman"/>
          <w:i/>
          <w:sz w:val="20"/>
          <w:lang w:val="lt-LT"/>
        </w:rPr>
        <w:t>–</w:t>
      </w:r>
      <w:r w:rsidR="003F64E8" w:rsidRPr="003F64E8">
        <w:rPr>
          <w:rFonts w:ascii="Times New Roman" w:hAnsi="Times New Roman" w:cs="Times New Roman"/>
          <w:i/>
          <w:spacing w:val="-7"/>
          <w:sz w:val="20"/>
          <w:lang w:val="lt-LT"/>
        </w:rPr>
        <w:t xml:space="preserve"> </w:t>
      </w:r>
      <w:r>
        <w:rPr>
          <w:rFonts w:ascii="Times New Roman" w:hAnsi="Times New Roman" w:cs="Times New Roman"/>
          <w:i/>
          <w:sz w:val="20"/>
          <w:lang w:val="lt-LT"/>
        </w:rPr>
        <w:t>Tvarumas ir ilgalaikė perspektyva</w:t>
      </w:r>
    </w:p>
    <w:p w14:paraId="0D4CA014" w14:textId="77777777" w:rsidR="009536F7" w:rsidRPr="003F64E8" w:rsidRDefault="009536F7">
      <w:pPr>
        <w:pStyle w:val="Pagrindinistekstas"/>
        <w:spacing w:before="3"/>
        <w:rPr>
          <w:rFonts w:ascii="Times New Roman" w:hAnsi="Times New Roman" w:cs="Times New Roman"/>
          <w:i/>
          <w:lang w:val="lt-LT"/>
        </w:rPr>
      </w:pPr>
    </w:p>
    <w:p w14:paraId="4FA5DCDB" w14:textId="631D4113" w:rsidR="009536F7" w:rsidRPr="003F64E8" w:rsidRDefault="00B72B63">
      <w:pPr>
        <w:pStyle w:val="Pagrindinistekstas"/>
        <w:ind w:left="117" w:right="408"/>
        <w:jc w:val="both"/>
        <w:rPr>
          <w:rFonts w:ascii="Times New Roman" w:hAnsi="Times New Roman" w:cs="Times New Roman"/>
          <w:lang w:val="lt-LT"/>
        </w:rPr>
      </w:pPr>
      <w:r>
        <w:rPr>
          <w:rFonts w:ascii="Times New Roman" w:hAnsi="Times New Roman" w:cs="Times New Roman"/>
          <w:lang w:val="lt-LT"/>
        </w:rPr>
        <w:t>Reikėtų dėti pastangas siekiant maksimaliai padidinti vyriausybės, valstybinių institucijų ir valstybės pareigūnų sprendimų bei veiksmų tvarumą. Tai pat atsižvelgti į galimą jų poveikį ateities kartoms ir ateities kartų gebėjimą patenkinti savo poreikius</w:t>
      </w:r>
      <w:r w:rsidR="003F64E8" w:rsidRPr="003F64E8">
        <w:rPr>
          <w:rFonts w:ascii="Times New Roman" w:hAnsi="Times New Roman" w:cs="Times New Roman"/>
          <w:lang w:val="lt-LT"/>
        </w:rPr>
        <w:t>.</w:t>
      </w:r>
    </w:p>
    <w:p w14:paraId="2916A33D" w14:textId="0DDA4EC2" w:rsidR="009536F7" w:rsidRPr="003F64E8" w:rsidRDefault="003F64E8">
      <w:pPr>
        <w:spacing w:before="227"/>
        <w:ind w:left="117"/>
        <w:jc w:val="both"/>
        <w:rPr>
          <w:rFonts w:ascii="Times New Roman" w:hAnsi="Times New Roman" w:cs="Times New Roman"/>
          <w:i/>
          <w:sz w:val="20"/>
          <w:lang w:val="lt-LT"/>
        </w:rPr>
      </w:pPr>
      <w:r w:rsidRPr="003F64E8">
        <w:rPr>
          <w:rFonts w:ascii="Times New Roman" w:hAnsi="Times New Roman" w:cs="Times New Roman"/>
          <w:i/>
          <w:sz w:val="20"/>
          <w:lang w:val="lt-LT"/>
        </w:rPr>
        <w:t>12</w:t>
      </w:r>
      <w:r w:rsidR="003667FC">
        <w:rPr>
          <w:rFonts w:ascii="Times New Roman" w:hAnsi="Times New Roman" w:cs="Times New Roman"/>
          <w:i/>
          <w:sz w:val="20"/>
          <w:lang w:val="lt-LT"/>
        </w:rPr>
        <w:t xml:space="preserve"> principas</w:t>
      </w:r>
      <w:r w:rsidRPr="003F64E8">
        <w:rPr>
          <w:rFonts w:ascii="Times New Roman" w:hAnsi="Times New Roman" w:cs="Times New Roman"/>
          <w:i/>
          <w:spacing w:val="-4"/>
          <w:sz w:val="20"/>
          <w:lang w:val="lt-LT"/>
        </w:rPr>
        <w:t xml:space="preserve"> </w:t>
      </w:r>
      <w:r w:rsidRPr="003F64E8">
        <w:rPr>
          <w:rFonts w:ascii="Times New Roman" w:hAnsi="Times New Roman" w:cs="Times New Roman"/>
          <w:i/>
          <w:sz w:val="20"/>
          <w:lang w:val="lt-LT"/>
        </w:rPr>
        <w:t>–</w:t>
      </w:r>
      <w:r w:rsidRPr="003F64E8">
        <w:rPr>
          <w:rFonts w:ascii="Times New Roman" w:hAnsi="Times New Roman" w:cs="Times New Roman"/>
          <w:i/>
          <w:spacing w:val="-6"/>
          <w:sz w:val="20"/>
          <w:lang w:val="lt-LT"/>
        </w:rPr>
        <w:t xml:space="preserve"> </w:t>
      </w:r>
      <w:r w:rsidR="003667FC">
        <w:rPr>
          <w:rFonts w:ascii="Times New Roman" w:hAnsi="Times New Roman" w:cs="Times New Roman"/>
          <w:i/>
          <w:sz w:val="20"/>
          <w:lang w:val="lt-LT"/>
        </w:rPr>
        <w:t>Atvirumas inovacijoms ir pokyčiams</w:t>
      </w:r>
    </w:p>
    <w:p w14:paraId="6481214B" w14:textId="77777777" w:rsidR="009536F7" w:rsidRPr="003F64E8" w:rsidRDefault="009536F7">
      <w:pPr>
        <w:pStyle w:val="Pagrindinistekstas"/>
        <w:spacing w:before="3"/>
        <w:rPr>
          <w:rFonts w:ascii="Times New Roman" w:hAnsi="Times New Roman" w:cs="Times New Roman"/>
          <w:i/>
          <w:lang w:val="lt-LT"/>
        </w:rPr>
      </w:pPr>
    </w:p>
    <w:p w14:paraId="48E714AF" w14:textId="385A67AB" w:rsidR="009536F7" w:rsidRPr="003F64E8" w:rsidRDefault="00812EA9">
      <w:pPr>
        <w:pStyle w:val="Pagrindinistekstas"/>
        <w:ind w:left="117" w:right="409"/>
        <w:rPr>
          <w:rFonts w:ascii="Times New Roman" w:hAnsi="Times New Roman" w:cs="Times New Roman"/>
          <w:lang w:val="lt-LT"/>
        </w:rPr>
      </w:pPr>
      <w:r>
        <w:rPr>
          <w:rFonts w:ascii="Times New Roman" w:hAnsi="Times New Roman" w:cs="Times New Roman"/>
          <w:lang w:val="lt-LT"/>
        </w:rPr>
        <w:t>Vyriausybė, valstybinės institucijos ir valstybės pareigūnai turėtų būti pasirengę aktyviai priimti pokyčius ir naujoves, kai tokios inovacijos leistų pagerinti viešųjų paslaugų atsparumą ir kokybę. Visa tai turėtų būti vykdoma atsižvelgiant į kintančius lūkesčius ir realią situaciją bei bendradarbiaujant su kitais, siekiant įgyti gerosios patirties ir praplėsti turimas žinias</w:t>
      </w:r>
      <w:r w:rsidR="003F64E8" w:rsidRPr="003F64E8">
        <w:rPr>
          <w:rFonts w:ascii="Times New Roman" w:hAnsi="Times New Roman" w:cs="Times New Roman"/>
          <w:lang w:val="lt-LT"/>
        </w:rPr>
        <w:t>.</w:t>
      </w:r>
    </w:p>
    <w:sectPr w:rsidR="009536F7" w:rsidRPr="003F64E8">
      <w:pgSz w:w="11910" w:h="16850"/>
      <w:pgMar w:top="3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9A2D" w14:textId="77777777" w:rsidR="006B0579" w:rsidRDefault="006B0579" w:rsidP="004E547A">
      <w:r>
        <w:separator/>
      </w:r>
    </w:p>
  </w:endnote>
  <w:endnote w:type="continuationSeparator" w:id="0">
    <w:p w14:paraId="596618A3" w14:textId="77777777" w:rsidR="006B0579" w:rsidRDefault="006B0579" w:rsidP="004E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9666" w14:textId="77777777" w:rsidR="006B0579" w:rsidRDefault="006B0579" w:rsidP="004E547A">
      <w:r>
        <w:separator/>
      </w:r>
    </w:p>
  </w:footnote>
  <w:footnote w:type="continuationSeparator" w:id="0">
    <w:p w14:paraId="7A868A4E" w14:textId="77777777" w:rsidR="006B0579" w:rsidRDefault="006B0579" w:rsidP="004E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50F6" w14:textId="36683181" w:rsidR="004E547A" w:rsidRPr="004E547A" w:rsidRDefault="004E547A" w:rsidP="004E547A">
    <w:pPr>
      <w:pStyle w:val="Antrats"/>
      <w:jc w:val="right"/>
      <w:rPr>
        <w:rFonts w:ascii="Times New Roman" w:hAnsi="Times New Roman" w:cs="Times New Roman"/>
        <w:i/>
        <w:iCs/>
        <w:lang w:val="lt-LT"/>
      </w:rPr>
    </w:pPr>
    <w:r w:rsidRPr="004E547A">
      <w:rPr>
        <w:rFonts w:ascii="Times New Roman" w:hAnsi="Times New Roman" w:cs="Times New Roman"/>
        <w:i/>
        <w:iCs/>
        <w:lang w:val="lt-LT"/>
      </w:rPr>
      <w:t>Vertimas iš anglų kalbos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856B0"/>
    <w:multiLevelType w:val="hybridMultilevel"/>
    <w:tmpl w:val="DB3E6DC0"/>
    <w:lvl w:ilvl="0" w:tplc="C95C78C0">
      <w:start w:val="1"/>
      <w:numFmt w:val="decimal"/>
      <w:lvlText w:val="%1."/>
      <w:lvlJc w:val="left"/>
      <w:pPr>
        <w:ind w:left="2914" w:hanging="221"/>
        <w:jc w:val="right"/>
      </w:pPr>
      <w:rPr>
        <w:rFonts w:ascii="Arial" w:eastAsia="Arial" w:hAnsi="Arial" w:cs="Arial" w:hint="default"/>
        <w:b/>
        <w:bCs/>
        <w:i w:val="0"/>
        <w:iCs w:val="0"/>
        <w:spacing w:val="0"/>
        <w:w w:val="99"/>
        <w:sz w:val="20"/>
        <w:szCs w:val="20"/>
        <w:lang w:val="en-US" w:eastAsia="en-US" w:bidi="ar-SA"/>
      </w:rPr>
    </w:lvl>
    <w:lvl w:ilvl="1" w:tplc="C0A06AD6">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2" w:tplc="10D89424">
      <w:numFmt w:val="bullet"/>
      <w:lvlText w:val="•"/>
      <w:lvlJc w:val="left"/>
      <w:pPr>
        <w:ind w:left="1856" w:hanging="360"/>
      </w:pPr>
      <w:rPr>
        <w:rFonts w:hint="default"/>
        <w:lang w:val="en-US" w:eastAsia="en-US" w:bidi="ar-SA"/>
      </w:rPr>
    </w:lvl>
    <w:lvl w:ilvl="3" w:tplc="BB065E9C">
      <w:numFmt w:val="bullet"/>
      <w:lvlText w:val="•"/>
      <w:lvlJc w:val="left"/>
      <w:pPr>
        <w:ind w:left="2872" w:hanging="360"/>
      </w:pPr>
      <w:rPr>
        <w:rFonts w:hint="default"/>
        <w:lang w:val="en-US" w:eastAsia="en-US" w:bidi="ar-SA"/>
      </w:rPr>
    </w:lvl>
    <w:lvl w:ilvl="4" w:tplc="17DCD3A4">
      <w:numFmt w:val="bullet"/>
      <w:lvlText w:val="•"/>
      <w:lvlJc w:val="left"/>
      <w:pPr>
        <w:ind w:left="3888" w:hanging="360"/>
      </w:pPr>
      <w:rPr>
        <w:rFonts w:hint="default"/>
        <w:lang w:val="en-US" w:eastAsia="en-US" w:bidi="ar-SA"/>
      </w:rPr>
    </w:lvl>
    <w:lvl w:ilvl="5" w:tplc="E7F42A72">
      <w:numFmt w:val="bullet"/>
      <w:lvlText w:val="•"/>
      <w:lvlJc w:val="left"/>
      <w:pPr>
        <w:ind w:left="4905" w:hanging="360"/>
      </w:pPr>
      <w:rPr>
        <w:rFonts w:hint="default"/>
        <w:lang w:val="en-US" w:eastAsia="en-US" w:bidi="ar-SA"/>
      </w:rPr>
    </w:lvl>
    <w:lvl w:ilvl="6" w:tplc="D0CC9928">
      <w:numFmt w:val="bullet"/>
      <w:lvlText w:val="•"/>
      <w:lvlJc w:val="left"/>
      <w:pPr>
        <w:ind w:left="5921" w:hanging="360"/>
      </w:pPr>
      <w:rPr>
        <w:rFonts w:hint="default"/>
        <w:lang w:val="en-US" w:eastAsia="en-US" w:bidi="ar-SA"/>
      </w:rPr>
    </w:lvl>
    <w:lvl w:ilvl="7" w:tplc="33829116">
      <w:numFmt w:val="bullet"/>
      <w:lvlText w:val="•"/>
      <w:lvlJc w:val="left"/>
      <w:pPr>
        <w:ind w:left="6937" w:hanging="360"/>
      </w:pPr>
      <w:rPr>
        <w:rFonts w:hint="default"/>
        <w:lang w:val="en-US" w:eastAsia="en-US" w:bidi="ar-SA"/>
      </w:rPr>
    </w:lvl>
    <w:lvl w:ilvl="8" w:tplc="896EE436">
      <w:numFmt w:val="bullet"/>
      <w:lvlText w:val="•"/>
      <w:lvlJc w:val="left"/>
      <w:pPr>
        <w:ind w:left="7953" w:hanging="360"/>
      </w:pPr>
      <w:rPr>
        <w:rFonts w:hint="default"/>
        <w:lang w:val="en-US" w:eastAsia="en-US" w:bidi="ar-SA"/>
      </w:rPr>
    </w:lvl>
  </w:abstractNum>
  <w:abstractNum w:abstractNumId="1" w15:restartNumberingAfterBreak="0">
    <w:nsid w:val="49626EE1"/>
    <w:multiLevelType w:val="hybridMultilevel"/>
    <w:tmpl w:val="1C203870"/>
    <w:lvl w:ilvl="0" w:tplc="790051BC">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1" w:tplc="2E2A457E">
      <w:numFmt w:val="bullet"/>
      <w:lvlText w:val="-"/>
      <w:lvlJc w:val="left"/>
      <w:pPr>
        <w:ind w:left="1558" w:hanging="360"/>
      </w:pPr>
      <w:rPr>
        <w:rFonts w:ascii="Arial" w:eastAsia="Arial" w:hAnsi="Arial" w:cs="Arial" w:hint="default"/>
        <w:b w:val="0"/>
        <w:bCs w:val="0"/>
        <w:i w:val="0"/>
        <w:iCs w:val="0"/>
        <w:spacing w:val="0"/>
        <w:w w:val="99"/>
        <w:sz w:val="20"/>
        <w:szCs w:val="20"/>
        <w:lang w:val="en-US" w:eastAsia="en-US" w:bidi="ar-SA"/>
      </w:rPr>
    </w:lvl>
    <w:lvl w:ilvl="2" w:tplc="4378E3E8">
      <w:numFmt w:val="bullet"/>
      <w:lvlText w:val="•"/>
      <w:lvlJc w:val="left"/>
      <w:pPr>
        <w:ind w:left="2496" w:hanging="360"/>
      </w:pPr>
      <w:rPr>
        <w:rFonts w:hint="default"/>
        <w:lang w:val="en-US" w:eastAsia="en-US" w:bidi="ar-SA"/>
      </w:rPr>
    </w:lvl>
    <w:lvl w:ilvl="3" w:tplc="DC9E3F22">
      <w:numFmt w:val="bullet"/>
      <w:lvlText w:val="•"/>
      <w:lvlJc w:val="left"/>
      <w:pPr>
        <w:ind w:left="3432" w:hanging="360"/>
      </w:pPr>
      <w:rPr>
        <w:rFonts w:hint="default"/>
        <w:lang w:val="en-US" w:eastAsia="en-US" w:bidi="ar-SA"/>
      </w:rPr>
    </w:lvl>
    <w:lvl w:ilvl="4" w:tplc="7B783CD4">
      <w:numFmt w:val="bullet"/>
      <w:lvlText w:val="•"/>
      <w:lvlJc w:val="left"/>
      <w:pPr>
        <w:ind w:left="4368" w:hanging="360"/>
      </w:pPr>
      <w:rPr>
        <w:rFonts w:hint="default"/>
        <w:lang w:val="en-US" w:eastAsia="en-US" w:bidi="ar-SA"/>
      </w:rPr>
    </w:lvl>
    <w:lvl w:ilvl="5" w:tplc="10D051AC">
      <w:numFmt w:val="bullet"/>
      <w:lvlText w:val="•"/>
      <w:lvlJc w:val="left"/>
      <w:pPr>
        <w:ind w:left="5305" w:hanging="360"/>
      </w:pPr>
      <w:rPr>
        <w:rFonts w:hint="default"/>
        <w:lang w:val="en-US" w:eastAsia="en-US" w:bidi="ar-SA"/>
      </w:rPr>
    </w:lvl>
    <w:lvl w:ilvl="6" w:tplc="A92CB204">
      <w:numFmt w:val="bullet"/>
      <w:lvlText w:val="•"/>
      <w:lvlJc w:val="left"/>
      <w:pPr>
        <w:ind w:left="6241" w:hanging="360"/>
      </w:pPr>
      <w:rPr>
        <w:rFonts w:hint="default"/>
        <w:lang w:val="en-US" w:eastAsia="en-US" w:bidi="ar-SA"/>
      </w:rPr>
    </w:lvl>
    <w:lvl w:ilvl="7" w:tplc="BD2E34A2">
      <w:numFmt w:val="bullet"/>
      <w:lvlText w:val="•"/>
      <w:lvlJc w:val="left"/>
      <w:pPr>
        <w:ind w:left="7177" w:hanging="360"/>
      </w:pPr>
      <w:rPr>
        <w:rFonts w:hint="default"/>
        <w:lang w:val="en-US" w:eastAsia="en-US" w:bidi="ar-SA"/>
      </w:rPr>
    </w:lvl>
    <w:lvl w:ilvl="8" w:tplc="8FB462C2">
      <w:numFmt w:val="bullet"/>
      <w:lvlText w:val="•"/>
      <w:lvlJc w:val="left"/>
      <w:pPr>
        <w:ind w:left="8113" w:hanging="360"/>
      </w:pPr>
      <w:rPr>
        <w:rFonts w:hint="default"/>
        <w:lang w:val="en-US" w:eastAsia="en-US" w:bidi="ar-SA"/>
      </w:rPr>
    </w:lvl>
  </w:abstractNum>
  <w:num w:numId="1" w16cid:durableId="1406612979">
    <w:abstractNumId w:val="0"/>
  </w:num>
  <w:num w:numId="2" w16cid:durableId="61979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F7"/>
    <w:rsid w:val="00012A43"/>
    <w:rsid w:val="00021C8A"/>
    <w:rsid w:val="00121E38"/>
    <w:rsid w:val="00147535"/>
    <w:rsid w:val="00157DBF"/>
    <w:rsid w:val="001D1DB3"/>
    <w:rsid w:val="002879A2"/>
    <w:rsid w:val="002C47CA"/>
    <w:rsid w:val="003667FC"/>
    <w:rsid w:val="003D6611"/>
    <w:rsid w:val="003F64E8"/>
    <w:rsid w:val="0041074A"/>
    <w:rsid w:val="004438C6"/>
    <w:rsid w:val="004E547A"/>
    <w:rsid w:val="00512131"/>
    <w:rsid w:val="00615EC0"/>
    <w:rsid w:val="006204C3"/>
    <w:rsid w:val="00640095"/>
    <w:rsid w:val="00673563"/>
    <w:rsid w:val="006B0579"/>
    <w:rsid w:val="006B3643"/>
    <w:rsid w:val="00812EA9"/>
    <w:rsid w:val="00893AAD"/>
    <w:rsid w:val="008A6A21"/>
    <w:rsid w:val="009536F7"/>
    <w:rsid w:val="009C1392"/>
    <w:rsid w:val="009D547E"/>
    <w:rsid w:val="00A04B79"/>
    <w:rsid w:val="00A608AB"/>
    <w:rsid w:val="00AE0FA5"/>
    <w:rsid w:val="00AF448C"/>
    <w:rsid w:val="00B72B63"/>
    <w:rsid w:val="00C15717"/>
    <w:rsid w:val="00C92C98"/>
    <w:rsid w:val="00C95443"/>
    <w:rsid w:val="00CB5A37"/>
    <w:rsid w:val="00D2068D"/>
    <w:rsid w:val="00D24E35"/>
    <w:rsid w:val="00D70983"/>
    <w:rsid w:val="00D83050"/>
    <w:rsid w:val="00DB7342"/>
    <w:rsid w:val="00E51106"/>
    <w:rsid w:val="00E67272"/>
    <w:rsid w:val="00EA625D"/>
    <w:rsid w:val="00EB60E3"/>
    <w:rsid w:val="00EF6F36"/>
    <w:rsid w:val="00F56524"/>
    <w:rsid w:val="00FC3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DEBD"/>
  <w15:docId w15:val="{F331EF28-DF40-42B3-86A0-F338683E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uiPriority w:val="9"/>
    <w:qFormat/>
    <w:pPr>
      <w:ind w:left="230"/>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Pavadinimas">
    <w:name w:val="Title"/>
    <w:basedOn w:val="prastasis"/>
    <w:uiPriority w:val="10"/>
    <w:qFormat/>
    <w:pPr>
      <w:ind w:left="230"/>
    </w:pPr>
    <w:rPr>
      <w:b/>
      <w:bCs/>
      <w:sz w:val="28"/>
      <w:szCs w:val="28"/>
    </w:rPr>
  </w:style>
  <w:style w:type="paragraph" w:styleId="Sraopastraipa">
    <w:name w:val="List Paragraph"/>
    <w:basedOn w:val="prastasis"/>
    <w:uiPriority w:val="1"/>
    <w:qFormat/>
    <w:pPr>
      <w:ind w:left="837" w:hanging="360"/>
    </w:pPr>
  </w:style>
  <w:style w:type="paragraph" w:customStyle="1" w:styleId="TableParagraph">
    <w:name w:val="Table Paragraph"/>
    <w:basedOn w:val="prastasis"/>
    <w:uiPriority w:val="1"/>
    <w:qFormat/>
    <w:pPr>
      <w:spacing w:before="22"/>
      <w:ind w:left="521"/>
    </w:pPr>
  </w:style>
  <w:style w:type="paragraph" w:styleId="Antrats">
    <w:name w:val="header"/>
    <w:basedOn w:val="prastasis"/>
    <w:link w:val="AntratsDiagrama"/>
    <w:uiPriority w:val="99"/>
    <w:unhideWhenUsed/>
    <w:rsid w:val="004E547A"/>
    <w:pPr>
      <w:tabs>
        <w:tab w:val="center" w:pos="4513"/>
        <w:tab w:val="right" w:pos="9026"/>
      </w:tabs>
    </w:pPr>
  </w:style>
  <w:style w:type="character" w:customStyle="1" w:styleId="AntratsDiagrama">
    <w:name w:val="Antraštės Diagrama"/>
    <w:basedOn w:val="Numatytasispastraiposriftas"/>
    <w:link w:val="Antrats"/>
    <w:uiPriority w:val="99"/>
    <w:rsid w:val="004E547A"/>
    <w:rPr>
      <w:rFonts w:ascii="Arial" w:eastAsia="Arial" w:hAnsi="Arial" w:cs="Arial"/>
    </w:rPr>
  </w:style>
  <w:style w:type="paragraph" w:styleId="Porat">
    <w:name w:val="footer"/>
    <w:basedOn w:val="prastasis"/>
    <w:link w:val="PoratDiagrama"/>
    <w:uiPriority w:val="99"/>
    <w:unhideWhenUsed/>
    <w:rsid w:val="004E547A"/>
    <w:pPr>
      <w:tabs>
        <w:tab w:val="center" w:pos="4513"/>
        <w:tab w:val="right" w:pos="9026"/>
      </w:tabs>
    </w:pPr>
  </w:style>
  <w:style w:type="character" w:customStyle="1" w:styleId="PoratDiagrama">
    <w:name w:val="Poraštė Diagrama"/>
    <w:basedOn w:val="Numatytasispastraiposriftas"/>
    <w:link w:val="Porat"/>
    <w:uiPriority w:val="99"/>
    <w:rsid w:val="004E547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c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7078</Words>
  <Characters>4035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Paulius Skardžius</cp:lastModifiedBy>
  <cp:revision>2</cp:revision>
  <dcterms:created xsi:type="dcterms:W3CDTF">2023-12-21T12:05:00Z</dcterms:created>
  <dcterms:modified xsi:type="dcterms:W3CDTF">2023-12-21T12:05:00Z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2013</vt:lpwstr>
  </property>
  <property fmtid="{D5CDD505-2E9C-101B-9397-08002B2CF9AE}" pid="4" name="LastSaved">
    <vt:filetime>2023-11-06T00:00:00Z</vt:filetime>
  </property>
  <property fmtid="{D5CDD505-2E9C-101B-9397-08002B2CF9AE}" pid="5" name="Producer">
    <vt:lpwstr>Microsoft® Word 2013</vt:lpwstr>
  </property>
</Properties>
</file>